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E14E7" w14:textId="77777777" w:rsidR="00BF6FAA" w:rsidRPr="00F82201" w:rsidRDefault="00BF6FAA" w:rsidP="00BF6FAA">
      <w:pPr>
        <w:spacing w:after="0"/>
        <w:ind w:left="7088" w:right="250"/>
        <w:jc w:val="center"/>
        <w:rPr>
          <w:rFonts w:ascii="Arial" w:hAnsi="Arial" w:cs="Arial"/>
          <w:sz w:val="28"/>
          <w:szCs w:val="28"/>
        </w:rPr>
      </w:pPr>
    </w:p>
    <w:p w14:paraId="1814B3E4" w14:textId="4076D5D0" w:rsidR="00BF6FAA" w:rsidRDefault="00BF6FAA" w:rsidP="00BF6FAA">
      <w:pPr>
        <w:spacing w:after="0"/>
        <w:jc w:val="center"/>
        <w:rPr>
          <w:rFonts w:ascii="Arial" w:hAnsi="Arial" w:cs="Arial"/>
          <w:noProof/>
        </w:rPr>
      </w:pPr>
      <w:r w:rsidRPr="00F82201">
        <w:rPr>
          <w:rFonts w:ascii="Arial" w:hAnsi="Arial" w:cs="Arial"/>
          <w:noProof/>
        </w:rPr>
        <w:drawing>
          <wp:inline distT="0" distB="0" distL="0" distR="0" wp14:anchorId="62321A0B" wp14:editId="3E579188">
            <wp:extent cx="628650" cy="819150"/>
            <wp:effectExtent l="0" t="0" r="0" b="0"/>
            <wp:docPr id="14154133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19150"/>
                    </a:xfrm>
                    <a:prstGeom prst="rect">
                      <a:avLst/>
                    </a:prstGeom>
                    <a:noFill/>
                    <a:ln>
                      <a:noFill/>
                    </a:ln>
                  </pic:spPr>
                </pic:pic>
              </a:graphicData>
            </a:graphic>
          </wp:inline>
        </w:drawing>
      </w:r>
    </w:p>
    <w:p w14:paraId="6D4600BA" w14:textId="77777777" w:rsidR="00BF6FAA" w:rsidRDefault="00BF6FAA" w:rsidP="00BF6FAA">
      <w:pPr>
        <w:spacing w:after="0"/>
        <w:jc w:val="center"/>
        <w:rPr>
          <w:rFonts w:ascii="Arial" w:hAnsi="Arial" w:cs="Arial"/>
          <w:b/>
          <w:sz w:val="32"/>
          <w:szCs w:val="32"/>
        </w:rPr>
      </w:pPr>
    </w:p>
    <w:p w14:paraId="3196C3AD" w14:textId="77777777" w:rsidR="00BF6FAA" w:rsidRPr="00F82201" w:rsidRDefault="00BF6FAA" w:rsidP="00BF6FAA">
      <w:pPr>
        <w:spacing w:after="0"/>
        <w:jc w:val="center"/>
        <w:rPr>
          <w:rFonts w:ascii="Arial" w:hAnsi="Arial" w:cs="Arial"/>
          <w:b/>
          <w:sz w:val="32"/>
          <w:szCs w:val="32"/>
        </w:rPr>
      </w:pPr>
      <w:r w:rsidRPr="00F82201">
        <w:rPr>
          <w:rFonts w:ascii="Arial" w:hAnsi="Arial" w:cs="Arial"/>
          <w:b/>
          <w:sz w:val="32"/>
          <w:szCs w:val="32"/>
        </w:rPr>
        <w:t>СОВЕТ ДЕПУТАТОВ</w:t>
      </w:r>
    </w:p>
    <w:p w14:paraId="7FDD9118" w14:textId="77777777" w:rsidR="00BF6FAA" w:rsidRPr="00F82201" w:rsidRDefault="00BF6FAA" w:rsidP="00BF6FAA">
      <w:pPr>
        <w:spacing w:after="0"/>
        <w:jc w:val="center"/>
        <w:rPr>
          <w:rFonts w:ascii="Arial" w:hAnsi="Arial" w:cs="Arial"/>
          <w:b/>
          <w:sz w:val="32"/>
          <w:szCs w:val="32"/>
        </w:rPr>
      </w:pPr>
      <w:r w:rsidRPr="00F82201">
        <w:rPr>
          <w:rFonts w:ascii="Arial" w:hAnsi="Arial" w:cs="Arial"/>
          <w:b/>
          <w:sz w:val="32"/>
          <w:szCs w:val="32"/>
        </w:rPr>
        <w:t>ВЕТЛУЖСКОГО МУНИЦИПАЛЬНОГО ОКРУГА</w:t>
      </w:r>
    </w:p>
    <w:p w14:paraId="72145055" w14:textId="77777777" w:rsidR="00BF6FAA" w:rsidRPr="00F82201" w:rsidRDefault="00BF6FAA" w:rsidP="00BF6FAA">
      <w:pPr>
        <w:spacing w:after="0"/>
        <w:jc w:val="center"/>
        <w:rPr>
          <w:rFonts w:ascii="Arial" w:hAnsi="Arial" w:cs="Arial"/>
          <w:b/>
          <w:sz w:val="32"/>
          <w:szCs w:val="32"/>
        </w:rPr>
      </w:pPr>
      <w:r w:rsidRPr="00F82201">
        <w:rPr>
          <w:rFonts w:ascii="Arial" w:hAnsi="Arial" w:cs="Arial"/>
          <w:b/>
          <w:sz w:val="32"/>
          <w:szCs w:val="32"/>
        </w:rPr>
        <w:t>НИЖЕГОРОДСКОЙ ОБЛАСТИ</w:t>
      </w:r>
    </w:p>
    <w:p w14:paraId="105ACE95" w14:textId="77777777" w:rsidR="00BF6FAA" w:rsidRPr="00F82201" w:rsidRDefault="00BF6FAA" w:rsidP="00BF6FAA">
      <w:pPr>
        <w:spacing w:after="0"/>
        <w:jc w:val="both"/>
        <w:rPr>
          <w:rFonts w:ascii="Arial" w:hAnsi="Arial" w:cs="Arial"/>
        </w:rPr>
      </w:pPr>
    </w:p>
    <w:p w14:paraId="06B3EDCB" w14:textId="77777777" w:rsidR="00BF6FAA" w:rsidRPr="00F82201" w:rsidRDefault="00BF6FAA" w:rsidP="00BF6FAA">
      <w:pPr>
        <w:spacing w:after="0"/>
        <w:jc w:val="center"/>
        <w:rPr>
          <w:rFonts w:ascii="Arial" w:hAnsi="Arial" w:cs="Arial"/>
          <w:b/>
          <w:sz w:val="32"/>
          <w:szCs w:val="32"/>
        </w:rPr>
      </w:pPr>
      <w:r w:rsidRPr="00F82201">
        <w:rPr>
          <w:rFonts w:ascii="Arial" w:hAnsi="Arial" w:cs="Arial"/>
          <w:b/>
          <w:sz w:val="32"/>
          <w:szCs w:val="32"/>
        </w:rPr>
        <w:t>РЕШЕНИЕ</w:t>
      </w:r>
    </w:p>
    <w:p w14:paraId="3FB6390C" w14:textId="77777777" w:rsidR="00BF6FAA" w:rsidRPr="00F82201" w:rsidRDefault="00BF6FAA" w:rsidP="00BF6FAA">
      <w:pPr>
        <w:spacing w:after="0"/>
        <w:jc w:val="center"/>
        <w:rPr>
          <w:rFonts w:ascii="Arial" w:hAnsi="Arial" w:cs="Arial"/>
          <w:b/>
          <w:sz w:val="32"/>
          <w:szCs w:val="32"/>
        </w:rPr>
      </w:pPr>
    </w:p>
    <w:p w14:paraId="4CB752F5" w14:textId="77777777" w:rsidR="00BF6FAA" w:rsidRPr="00F82201" w:rsidRDefault="00BF6FAA" w:rsidP="00BF6FAA">
      <w:pPr>
        <w:pStyle w:val="ConsPlusNormal"/>
        <w:widowControl/>
        <w:ind w:firstLine="0"/>
        <w:jc w:val="center"/>
        <w:rPr>
          <w:sz w:val="24"/>
          <w:szCs w:val="24"/>
          <w:u w:val="single"/>
        </w:rPr>
      </w:pPr>
      <w:r w:rsidRPr="00F82201">
        <w:rPr>
          <w:sz w:val="24"/>
          <w:szCs w:val="24"/>
        </w:rPr>
        <w:t xml:space="preserve">18 декабря 2024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82201">
        <w:rPr>
          <w:sz w:val="24"/>
          <w:szCs w:val="24"/>
        </w:rPr>
        <w:t>№ 89</w:t>
      </w:r>
    </w:p>
    <w:p w14:paraId="2FF6536D" w14:textId="77777777" w:rsidR="00BF6FAA" w:rsidRPr="00F82201" w:rsidRDefault="00BF6FAA" w:rsidP="00BF6FAA">
      <w:pPr>
        <w:spacing w:after="0"/>
        <w:jc w:val="center"/>
        <w:rPr>
          <w:rFonts w:ascii="Arial" w:hAnsi="Arial" w:cs="Arial"/>
          <w:b/>
        </w:rPr>
      </w:pPr>
    </w:p>
    <w:p w14:paraId="17EB4EF2" w14:textId="77777777" w:rsidR="00BF6FAA" w:rsidRPr="000D6869" w:rsidRDefault="00BF6FAA" w:rsidP="00BF6FAA">
      <w:pPr>
        <w:spacing w:after="0"/>
        <w:jc w:val="center"/>
        <w:rPr>
          <w:rFonts w:ascii="Arial" w:hAnsi="Arial" w:cs="Arial"/>
          <w:b/>
          <w:sz w:val="32"/>
          <w:szCs w:val="32"/>
        </w:rPr>
      </w:pPr>
      <w:r w:rsidRPr="000D6869">
        <w:rPr>
          <w:rFonts w:ascii="Arial" w:hAnsi="Arial" w:cs="Arial"/>
          <w:b/>
          <w:sz w:val="32"/>
          <w:szCs w:val="32"/>
        </w:rPr>
        <w:t>О бюджете Ветлужского муниципального округа на 2025 год</w:t>
      </w:r>
    </w:p>
    <w:p w14:paraId="3940654B" w14:textId="77777777" w:rsidR="00BF6FAA" w:rsidRDefault="00BF6FAA" w:rsidP="00BF6FAA">
      <w:pPr>
        <w:spacing w:after="0"/>
        <w:jc w:val="center"/>
        <w:rPr>
          <w:rFonts w:ascii="Arial" w:hAnsi="Arial" w:cs="Arial"/>
          <w:b/>
          <w:sz w:val="32"/>
          <w:szCs w:val="32"/>
        </w:rPr>
      </w:pPr>
      <w:r w:rsidRPr="000D6869">
        <w:rPr>
          <w:rFonts w:ascii="Arial" w:hAnsi="Arial" w:cs="Arial"/>
          <w:b/>
          <w:sz w:val="32"/>
          <w:szCs w:val="32"/>
        </w:rPr>
        <w:t>и на плановый период 2026 и 2027 годов</w:t>
      </w:r>
    </w:p>
    <w:p w14:paraId="767ABDBE" w14:textId="77777777" w:rsidR="00BF6FAA" w:rsidRPr="00EA0EEF" w:rsidRDefault="00BF6FAA" w:rsidP="00BF6FAA">
      <w:pPr>
        <w:jc w:val="center"/>
        <w:rPr>
          <w:rFonts w:ascii="Arial" w:hAnsi="Arial" w:cs="Arial"/>
          <w:bCs/>
          <w:sz w:val="28"/>
          <w:szCs w:val="28"/>
        </w:rPr>
      </w:pPr>
      <w:bookmarkStart w:id="0" w:name="_Hlk189808199"/>
      <w:r w:rsidRPr="00EA0EEF">
        <w:rPr>
          <w:rFonts w:ascii="Arial" w:hAnsi="Arial" w:cs="Arial"/>
          <w:bCs/>
          <w:sz w:val="28"/>
          <w:szCs w:val="28"/>
        </w:rPr>
        <w:t>(в ред. решений Совета депутатов от 2</w:t>
      </w:r>
      <w:r>
        <w:rPr>
          <w:rFonts w:ascii="Arial" w:hAnsi="Arial" w:cs="Arial"/>
          <w:bCs/>
          <w:sz w:val="28"/>
          <w:szCs w:val="28"/>
        </w:rPr>
        <w:t>8</w:t>
      </w:r>
      <w:r w:rsidRPr="00EA0EEF">
        <w:rPr>
          <w:rFonts w:ascii="Arial" w:hAnsi="Arial" w:cs="Arial"/>
          <w:bCs/>
          <w:sz w:val="28"/>
          <w:szCs w:val="28"/>
        </w:rPr>
        <w:t>.01.202</w:t>
      </w:r>
      <w:r>
        <w:rPr>
          <w:rFonts w:ascii="Arial" w:hAnsi="Arial" w:cs="Arial"/>
          <w:bCs/>
          <w:sz w:val="28"/>
          <w:szCs w:val="28"/>
        </w:rPr>
        <w:t>5</w:t>
      </w:r>
      <w:r w:rsidRPr="00EA0EEF">
        <w:rPr>
          <w:rFonts w:ascii="Arial" w:hAnsi="Arial" w:cs="Arial"/>
          <w:bCs/>
          <w:sz w:val="28"/>
          <w:szCs w:val="28"/>
        </w:rPr>
        <w:t xml:space="preserve"> № </w:t>
      </w:r>
      <w:r>
        <w:rPr>
          <w:rFonts w:ascii="Arial" w:hAnsi="Arial" w:cs="Arial"/>
          <w:bCs/>
          <w:sz w:val="28"/>
          <w:szCs w:val="28"/>
        </w:rPr>
        <w:t>2, от 26.02.2025 г. №11, от 26.03.2025 г. №13, от 28.04.2025 г. №29, от 28.05.2025 г. №43, от25.06,2025 г. №49</w:t>
      </w:r>
      <w:r w:rsidRPr="00EA0EEF">
        <w:rPr>
          <w:rFonts w:ascii="Arial" w:hAnsi="Arial" w:cs="Arial"/>
          <w:bCs/>
          <w:sz w:val="28"/>
          <w:szCs w:val="28"/>
        </w:rPr>
        <w:t>)</w:t>
      </w:r>
    </w:p>
    <w:bookmarkEnd w:id="0"/>
    <w:p w14:paraId="5DCE1782" w14:textId="77777777" w:rsidR="00BF6FAA" w:rsidRDefault="00BF6FAA" w:rsidP="00BF6FAA">
      <w:pPr>
        <w:pStyle w:val="Eiiey"/>
        <w:spacing w:before="0"/>
        <w:ind w:left="0" w:firstLine="0"/>
        <w:jc w:val="center"/>
        <w:rPr>
          <w:rFonts w:ascii="Arial" w:hAnsi="Arial" w:cs="Arial"/>
          <w:sz w:val="28"/>
          <w:szCs w:val="28"/>
        </w:rPr>
      </w:pPr>
    </w:p>
    <w:p w14:paraId="4668CF3C" w14:textId="77777777" w:rsidR="00BF6FAA" w:rsidRPr="00F82201" w:rsidRDefault="00BF6FAA" w:rsidP="00BF6FAA">
      <w:pPr>
        <w:spacing w:after="0"/>
        <w:ind w:firstLine="539"/>
        <w:jc w:val="both"/>
        <w:rPr>
          <w:rFonts w:ascii="Arial" w:hAnsi="Arial" w:cs="Arial"/>
          <w:b/>
          <w:kern w:val="0"/>
        </w:rPr>
      </w:pPr>
      <w:r w:rsidRPr="00F82201">
        <w:rPr>
          <w:rFonts w:ascii="Arial" w:hAnsi="Arial" w:cs="Arial"/>
          <w:b/>
          <w:kern w:val="0"/>
        </w:rPr>
        <w:t xml:space="preserve">Статья </w:t>
      </w:r>
      <w:r>
        <w:rPr>
          <w:rFonts w:ascii="Arial" w:hAnsi="Arial" w:cs="Arial"/>
          <w:b/>
          <w:kern w:val="0"/>
        </w:rPr>
        <w:t>1</w:t>
      </w:r>
      <w:r w:rsidRPr="00F82201">
        <w:rPr>
          <w:rFonts w:ascii="Arial" w:hAnsi="Arial" w:cs="Arial"/>
          <w:b/>
          <w:kern w:val="0"/>
        </w:rPr>
        <w:t xml:space="preserve"> </w:t>
      </w:r>
    </w:p>
    <w:p w14:paraId="3DE3180C" w14:textId="77777777" w:rsidR="00BF6FAA" w:rsidRPr="00F82201" w:rsidRDefault="00BF6FAA" w:rsidP="00BF6FAA">
      <w:pPr>
        <w:pStyle w:val="Eiiey"/>
        <w:spacing w:before="0"/>
        <w:ind w:left="0" w:firstLine="0"/>
        <w:jc w:val="center"/>
        <w:rPr>
          <w:rFonts w:ascii="Arial" w:hAnsi="Arial" w:cs="Arial"/>
          <w:sz w:val="28"/>
          <w:szCs w:val="28"/>
        </w:rPr>
      </w:pPr>
    </w:p>
    <w:p w14:paraId="4C1E69BD" w14:textId="77777777" w:rsidR="00BF6FAA" w:rsidRPr="00F82201" w:rsidRDefault="00BF6FAA" w:rsidP="00BF6FAA">
      <w:pPr>
        <w:pStyle w:val="ConsPlusNormal"/>
        <w:widowControl/>
        <w:ind w:firstLine="0"/>
        <w:jc w:val="both"/>
        <w:rPr>
          <w:sz w:val="24"/>
          <w:szCs w:val="24"/>
        </w:rPr>
      </w:pPr>
      <w:r w:rsidRPr="00F82201">
        <w:rPr>
          <w:sz w:val="24"/>
          <w:szCs w:val="24"/>
        </w:rPr>
        <w:t>1.Утвердить основные характеристики бюджета Ветлужского муниципального округа на 2025 год:</w:t>
      </w:r>
    </w:p>
    <w:p w14:paraId="45CB4848" w14:textId="77777777" w:rsidR="00BF6FAA" w:rsidRPr="00B134C5" w:rsidRDefault="00BF6FAA" w:rsidP="00BF6FAA">
      <w:pPr>
        <w:spacing w:after="0"/>
        <w:ind w:firstLine="540"/>
        <w:jc w:val="both"/>
        <w:rPr>
          <w:rFonts w:ascii="Arial" w:hAnsi="Arial" w:cs="Arial"/>
          <w:kern w:val="0"/>
        </w:rPr>
      </w:pPr>
      <w:r w:rsidRPr="00B134C5">
        <w:rPr>
          <w:rFonts w:ascii="Arial" w:hAnsi="Arial" w:cs="Arial"/>
          <w:kern w:val="0"/>
        </w:rPr>
        <w:t xml:space="preserve">1)общий объем доходов в </w:t>
      </w:r>
      <w:proofErr w:type="gramStart"/>
      <w:r w:rsidRPr="00B134C5">
        <w:rPr>
          <w:rFonts w:ascii="Arial" w:hAnsi="Arial" w:cs="Arial"/>
          <w:kern w:val="0"/>
        </w:rPr>
        <w:t>сумме  1</w:t>
      </w:r>
      <w:proofErr w:type="gramEnd"/>
      <w:r w:rsidRPr="00B134C5">
        <w:rPr>
          <w:rFonts w:ascii="Arial" w:hAnsi="Arial" w:cs="Arial"/>
          <w:kern w:val="0"/>
        </w:rPr>
        <w:t xml:space="preserve"> 268 426,5 тыс. рублей;</w:t>
      </w:r>
    </w:p>
    <w:p w14:paraId="22A0DD15" w14:textId="77777777" w:rsidR="00BF6FAA" w:rsidRPr="00B134C5" w:rsidRDefault="00BF6FAA" w:rsidP="00BF6FAA">
      <w:pPr>
        <w:spacing w:after="0"/>
        <w:ind w:firstLine="540"/>
        <w:jc w:val="both"/>
        <w:rPr>
          <w:rFonts w:ascii="Arial" w:hAnsi="Arial" w:cs="Arial"/>
          <w:kern w:val="0"/>
        </w:rPr>
      </w:pPr>
      <w:r w:rsidRPr="00B134C5">
        <w:rPr>
          <w:rFonts w:ascii="Arial" w:hAnsi="Arial" w:cs="Arial"/>
          <w:kern w:val="0"/>
        </w:rPr>
        <w:t>2)общий объем расходов в сумме 1 314 604,8 тыс. рублей;</w:t>
      </w:r>
    </w:p>
    <w:p w14:paraId="104E29D3" w14:textId="77777777" w:rsidR="00BF6FAA" w:rsidRDefault="00BF6FAA" w:rsidP="00BF6FAA">
      <w:pPr>
        <w:spacing w:after="0"/>
        <w:ind w:firstLine="540"/>
        <w:jc w:val="both"/>
        <w:rPr>
          <w:rFonts w:ascii="Arial" w:hAnsi="Arial" w:cs="Arial"/>
          <w:kern w:val="0"/>
        </w:rPr>
      </w:pPr>
      <w:r w:rsidRPr="00B134C5">
        <w:rPr>
          <w:rFonts w:ascii="Arial" w:hAnsi="Arial" w:cs="Arial"/>
          <w:kern w:val="0"/>
        </w:rPr>
        <w:t>3)размер дефицита в сумме 46 178,3 тыс. рублей.</w:t>
      </w:r>
    </w:p>
    <w:p w14:paraId="21A74A29" w14:textId="77777777" w:rsidR="00BF6FAA" w:rsidRPr="00F82201" w:rsidRDefault="00BF6FAA" w:rsidP="00BF6FAA">
      <w:pPr>
        <w:spacing w:after="0"/>
        <w:ind w:firstLine="540"/>
        <w:jc w:val="both"/>
        <w:rPr>
          <w:rFonts w:ascii="Arial" w:hAnsi="Arial" w:cs="Arial"/>
          <w:kern w:val="0"/>
        </w:rPr>
      </w:pPr>
      <w:r w:rsidRPr="00F82201">
        <w:rPr>
          <w:rFonts w:ascii="Arial" w:hAnsi="Arial" w:cs="Arial"/>
          <w:kern w:val="0"/>
        </w:rPr>
        <w:t>2.Утвердить основные характеристики бюджета Ветлужского муниципального округа на плановый период 2026 и 2027 годов:</w:t>
      </w:r>
    </w:p>
    <w:p w14:paraId="29D4DDD0" w14:textId="77777777" w:rsidR="00BF6FAA" w:rsidRDefault="00BF6FAA" w:rsidP="00BF6FAA">
      <w:pPr>
        <w:pStyle w:val="ConsNormal"/>
        <w:ind w:firstLine="709"/>
        <w:jc w:val="both"/>
        <w:rPr>
          <w:bCs/>
          <w:sz w:val="24"/>
          <w:szCs w:val="24"/>
        </w:rPr>
      </w:pPr>
      <w:bookmarkStart w:id="1" w:name="_Hlk189808233"/>
      <w:r w:rsidRPr="003D5E66">
        <w:rPr>
          <w:bCs/>
          <w:sz w:val="24"/>
          <w:szCs w:val="24"/>
        </w:rPr>
        <w:t xml:space="preserve">1) общий объем доходов на 2026 год в сумме </w:t>
      </w:r>
      <w:r>
        <w:rPr>
          <w:bCs/>
          <w:sz w:val="24"/>
          <w:szCs w:val="24"/>
        </w:rPr>
        <w:t>981 524,8</w:t>
      </w:r>
      <w:r w:rsidRPr="003D5E66">
        <w:rPr>
          <w:bCs/>
          <w:sz w:val="24"/>
          <w:szCs w:val="24"/>
        </w:rPr>
        <w:t xml:space="preserve"> тыс. рублей, на 2027 год в сумме </w:t>
      </w:r>
      <w:r>
        <w:rPr>
          <w:bCs/>
          <w:sz w:val="24"/>
          <w:szCs w:val="24"/>
        </w:rPr>
        <w:t>979 577,8</w:t>
      </w:r>
      <w:r w:rsidRPr="003D5E66">
        <w:rPr>
          <w:bCs/>
          <w:sz w:val="24"/>
          <w:szCs w:val="24"/>
        </w:rPr>
        <w:t xml:space="preserve"> тыс. рублей;</w:t>
      </w:r>
    </w:p>
    <w:p w14:paraId="664E4303" w14:textId="77777777" w:rsidR="00BF6FAA" w:rsidRDefault="00BF6FAA" w:rsidP="00BF6FAA">
      <w:pPr>
        <w:pStyle w:val="ConsNormal"/>
        <w:ind w:firstLine="709"/>
        <w:jc w:val="both"/>
        <w:rPr>
          <w:bCs/>
          <w:sz w:val="24"/>
          <w:szCs w:val="24"/>
        </w:rPr>
      </w:pPr>
      <w:r w:rsidRPr="003D5E66">
        <w:rPr>
          <w:bCs/>
          <w:sz w:val="24"/>
          <w:szCs w:val="24"/>
        </w:rPr>
        <w:t xml:space="preserve">2) общий объем расходов на 2026 год в сумме </w:t>
      </w:r>
      <w:bookmarkStart w:id="2" w:name="_Hlk199755505"/>
      <w:r>
        <w:rPr>
          <w:bCs/>
          <w:sz w:val="24"/>
          <w:szCs w:val="24"/>
        </w:rPr>
        <w:t>981 524,8</w:t>
      </w:r>
      <w:r w:rsidRPr="003D5E66">
        <w:rPr>
          <w:bCs/>
          <w:sz w:val="24"/>
          <w:szCs w:val="24"/>
        </w:rPr>
        <w:t xml:space="preserve"> </w:t>
      </w:r>
      <w:bookmarkEnd w:id="2"/>
      <w:r w:rsidRPr="003D5E66">
        <w:rPr>
          <w:bCs/>
          <w:sz w:val="24"/>
          <w:szCs w:val="24"/>
        </w:rPr>
        <w:t xml:space="preserve">тыс. рублей, в том числе условно утверждаемые расходы в сумме </w:t>
      </w:r>
      <w:r w:rsidRPr="004959BF">
        <w:rPr>
          <w:bCs/>
          <w:sz w:val="24"/>
          <w:szCs w:val="24"/>
        </w:rPr>
        <w:t>18 841,6</w:t>
      </w:r>
      <w:r w:rsidRPr="003D5E66">
        <w:rPr>
          <w:bCs/>
          <w:sz w:val="24"/>
          <w:szCs w:val="24"/>
        </w:rPr>
        <w:t xml:space="preserve"> тыс. рублей, на 2027 год в сумме </w:t>
      </w:r>
      <w:r>
        <w:rPr>
          <w:bCs/>
          <w:sz w:val="24"/>
          <w:szCs w:val="24"/>
        </w:rPr>
        <w:t xml:space="preserve">979 577,8 </w:t>
      </w:r>
      <w:r w:rsidRPr="003D5E66">
        <w:rPr>
          <w:bCs/>
          <w:sz w:val="24"/>
          <w:szCs w:val="24"/>
        </w:rPr>
        <w:t>тыс. рублей, в том числе условно утверждаемые расходы в сумме 48 096,0 тыс. рублей;</w:t>
      </w:r>
    </w:p>
    <w:p w14:paraId="636DAABF" w14:textId="77777777" w:rsidR="00BF6FAA" w:rsidRPr="00EA0EEF" w:rsidRDefault="00BF6FAA" w:rsidP="00BF6FAA">
      <w:pPr>
        <w:rPr>
          <w:rFonts w:ascii="Arial" w:hAnsi="Arial" w:cs="Arial"/>
          <w:bCs/>
        </w:rPr>
      </w:pPr>
      <w:r>
        <w:rPr>
          <w:bCs/>
        </w:rPr>
        <w:t xml:space="preserve">         </w:t>
      </w:r>
      <w:r w:rsidRPr="00661826">
        <w:rPr>
          <w:bCs/>
        </w:rPr>
        <w:t xml:space="preserve"> 3) размер дефицита на 2026 год в сумме 0,0 тыс. рублей, размер дефицита на 2027 год в сумме 0,0 тыс. рублей.</w:t>
      </w:r>
      <w:r w:rsidRPr="00EA0EEF">
        <w:rPr>
          <w:rFonts w:ascii="Arial" w:hAnsi="Arial" w:cs="Arial"/>
          <w:bCs/>
        </w:rPr>
        <w:t xml:space="preserve"> (в ред. решений Совета депутатов от 28.01.2025 № 2</w:t>
      </w:r>
      <w:r>
        <w:rPr>
          <w:rFonts w:ascii="Arial" w:hAnsi="Arial" w:cs="Arial"/>
          <w:bCs/>
        </w:rPr>
        <w:t xml:space="preserve">, 26.02.2025 г. №11, от 26.03.2025 г. №13, </w:t>
      </w:r>
      <w:r w:rsidRPr="00254998">
        <w:rPr>
          <w:rFonts w:ascii="Arial" w:hAnsi="Arial" w:cs="Arial"/>
          <w:bCs/>
        </w:rPr>
        <w:t>от 28.04.2025 г. №29</w:t>
      </w:r>
      <w:r>
        <w:rPr>
          <w:rFonts w:ascii="Arial" w:hAnsi="Arial" w:cs="Arial"/>
          <w:bCs/>
        </w:rPr>
        <w:t>, от 28.05.2025 г№43, от 25.06.2025 г.№49</w:t>
      </w:r>
      <w:r w:rsidRPr="00EA0EEF">
        <w:rPr>
          <w:rFonts w:ascii="Arial" w:hAnsi="Arial" w:cs="Arial"/>
          <w:bCs/>
        </w:rPr>
        <w:t>)</w:t>
      </w:r>
    </w:p>
    <w:bookmarkEnd w:id="1"/>
    <w:p w14:paraId="013C475E" w14:textId="77777777" w:rsidR="00BF6FAA" w:rsidRPr="00F82201" w:rsidRDefault="00BF6FAA" w:rsidP="00BF6FAA">
      <w:pPr>
        <w:spacing w:after="0"/>
        <w:ind w:firstLine="539"/>
        <w:jc w:val="both"/>
        <w:rPr>
          <w:rFonts w:ascii="Arial" w:hAnsi="Arial" w:cs="Arial"/>
          <w:b/>
          <w:kern w:val="0"/>
        </w:rPr>
      </w:pPr>
    </w:p>
    <w:p w14:paraId="008A9CCC" w14:textId="77777777" w:rsidR="00BF6FAA" w:rsidRPr="00F82201" w:rsidRDefault="00BF6FAA" w:rsidP="00BF6FAA">
      <w:pPr>
        <w:spacing w:after="0"/>
        <w:ind w:firstLine="539"/>
        <w:jc w:val="both"/>
        <w:rPr>
          <w:rFonts w:ascii="Arial" w:hAnsi="Arial" w:cs="Arial"/>
          <w:b/>
          <w:kern w:val="0"/>
        </w:rPr>
      </w:pPr>
      <w:r w:rsidRPr="00F82201">
        <w:rPr>
          <w:rFonts w:ascii="Arial" w:hAnsi="Arial" w:cs="Arial"/>
          <w:b/>
          <w:kern w:val="0"/>
        </w:rPr>
        <w:t xml:space="preserve">Статья 2 </w:t>
      </w:r>
    </w:p>
    <w:p w14:paraId="60ADE1B3" w14:textId="77777777" w:rsidR="00BF6FAA" w:rsidRPr="00F82201" w:rsidRDefault="00BF6FAA" w:rsidP="00BF6FAA">
      <w:pPr>
        <w:spacing w:after="0"/>
        <w:ind w:firstLine="737"/>
        <w:jc w:val="both"/>
        <w:rPr>
          <w:rFonts w:ascii="Arial" w:hAnsi="Arial" w:cs="Arial"/>
          <w:b/>
          <w:kern w:val="0"/>
        </w:rPr>
      </w:pPr>
    </w:p>
    <w:p w14:paraId="09B88015" w14:textId="77777777" w:rsidR="00BF6FAA" w:rsidRPr="00F82201" w:rsidRDefault="00BF6FAA" w:rsidP="00BF6FAA">
      <w:pPr>
        <w:spacing w:after="0"/>
        <w:ind w:firstLine="540"/>
        <w:jc w:val="both"/>
        <w:rPr>
          <w:rFonts w:ascii="Arial" w:hAnsi="Arial" w:cs="Arial"/>
          <w:kern w:val="0"/>
        </w:rPr>
      </w:pPr>
      <w:r w:rsidRPr="00F82201">
        <w:rPr>
          <w:rFonts w:ascii="Arial" w:hAnsi="Arial" w:cs="Arial"/>
          <w:kern w:val="0"/>
        </w:rPr>
        <w:t>1.Недоимка, пени и штрафы за несвоевременную уплату налогов зачисляются в соответствующий бюджет по нормативам, действующим в текущем финансовом году.</w:t>
      </w:r>
    </w:p>
    <w:p w14:paraId="06166E03" w14:textId="77777777" w:rsidR="00BF6FAA" w:rsidRPr="00F82201" w:rsidRDefault="00BF6FAA" w:rsidP="00BF6FAA">
      <w:pPr>
        <w:spacing w:after="0"/>
        <w:ind w:firstLine="540"/>
        <w:jc w:val="both"/>
        <w:rPr>
          <w:rFonts w:ascii="Arial" w:hAnsi="Arial" w:cs="Arial"/>
          <w:kern w:val="0"/>
        </w:rPr>
      </w:pPr>
      <w:r w:rsidRPr="00F82201">
        <w:rPr>
          <w:rFonts w:ascii="Arial" w:hAnsi="Arial" w:cs="Arial"/>
          <w:kern w:val="0"/>
        </w:rPr>
        <w:t>2.В соответствии с пунктом 2 статьи 184.1 Бюджетного кодекса Российской Федерации установить нормативы распределения доходов бюджета, не установленных бюджетным законодательством Российской Федерации:</w:t>
      </w:r>
    </w:p>
    <w:p w14:paraId="25872E67" w14:textId="77777777" w:rsidR="00BF6FAA" w:rsidRPr="00F82201" w:rsidRDefault="00BF6FAA" w:rsidP="00BF6FAA">
      <w:pPr>
        <w:spacing w:after="0"/>
        <w:ind w:firstLine="540"/>
        <w:jc w:val="both"/>
        <w:rPr>
          <w:rFonts w:ascii="Arial" w:hAnsi="Arial" w:cs="Arial"/>
          <w:kern w:val="0"/>
        </w:rPr>
      </w:pPr>
      <w:r w:rsidRPr="00F82201">
        <w:rPr>
          <w:rFonts w:ascii="Arial" w:hAnsi="Arial" w:cs="Arial"/>
          <w:kern w:val="0"/>
        </w:rPr>
        <w:lastRenderedPageBreak/>
        <w:t>2.</w:t>
      </w:r>
      <w:proofErr w:type="gramStart"/>
      <w:r w:rsidRPr="00F82201">
        <w:rPr>
          <w:rFonts w:ascii="Arial" w:hAnsi="Arial" w:cs="Arial"/>
          <w:kern w:val="0"/>
        </w:rPr>
        <w:t>1.Нормативы</w:t>
      </w:r>
      <w:proofErr w:type="gramEnd"/>
      <w:r w:rsidRPr="00F82201">
        <w:rPr>
          <w:rFonts w:ascii="Arial" w:hAnsi="Arial" w:cs="Arial"/>
          <w:kern w:val="0"/>
        </w:rPr>
        <w:t xml:space="preserve"> распределения доходов, зачисляемых в бюджет Ветлужского муниципального округа:</w:t>
      </w:r>
    </w:p>
    <w:p w14:paraId="4E0BD991" w14:textId="77777777" w:rsidR="00BF6FAA" w:rsidRPr="00F82201" w:rsidRDefault="00BF6FAA" w:rsidP="00BF6FAA">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1)</w:t>
      </w:r>
      <w:r>
        <w:rPr>
          <w:rFonts w:ascii="Arial" w:eastAsia="Calibri" w:hAnsi="Arial" w:cs="Arial"/>
          <w:kern w:val="0"/>
          <w:lang w:eastAsia="en-US"/>
        </w:rPr>
        <w:t xml:space="preserve"> </w:t>
      </w:r>
      <w:r w:rsidRPr="00F82201">
        <w:rPr>
          <w:rFonts w:ascii="Arial" w:eastAsia="Calibri" w:hAnsi="Arial" w:cs="Arial"/>
          <w:kern w:val="0"/>
          <w:lang w:eastAsia="en-US"/>
        </w:rPr>
        <w:t>невыясненные поступления, зачисляемые в бюджет Ветлужского муниципального округа, - по нормативу 100 процентов;</w:t>
      </w:r>
    </w:p>
    <w:p w14:paraId="37A679B3" w14:textId="77777777" w:rsidR="00BF6FAA" w:rsidRPr="00F82201" w:rsidRDefault="00BF6FAA" w:rsidP="00BF6FAA">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2)</w:t>
      </w:r>
      <w:r>
        <w:rPr>
          <w:rFonts w:ascii="Arial" w:eastAsia="Calibri" w:hAnsi="Arial" w:cs="Arial"/>
          <w:kern w:val="0"/>
          <w:lang w:eastAsia="en-US"/>
        </w:rPr>
        <w:t xml:space="preserve"> </w:t>
      </w:r>
      <w:r w:rsidRPr="00F82201">
        <w:rPr>
          <w:rFonts w:ascii="Arial" w:eastAsia="Calibri" w:hAnsi="Arial" w:cs="Arial"/>
          <w:kern w:val="0"/>
          <w:lang w:eastAsia="en-US"/>
        </w:rPr>
        <w:t>прочие неналоговые доходы бюджетов муниципальных округов - по нормативу 100 процентов;</w:t>
      </w:r>
    </w:p>
    <w:p w14:paraId="0897A2B2" w14:textId="77777777" w:rsidR="00BF6FAA" w:rsidRPr="00F82201" w:rsidRDefault="00BF6FAA" w:rsidP="00BF6FAA">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3)</w:t>
      </w:r>
      <w:r>
        <w:rPr>
          <w:rFonts w:ascii="Arial" w:eastAsia="Calibri" w:hAnsi="Arial" w:cs="Arial"/>
          <w:kern w:val="0"/>
          <w:lang w:eastAsia="en-US"/>
        </w:rPr>
        <w:t xml:space="preserve"> </w:t>
      </w:r>
      <w:r w:rsidRPr="00F82201">
        <w:rPr>
          <w:rFonts w:ascii="Arial" w:eastAsia="Calibri" w:hAnsi="Arial" w:cs="Arial"/>
          <w:kern w:val="0"/>
          <w:lang w:eastAsia="en-US"/>
        </w:rPr>
        <w:t xml:space="preserve">установить, что </w:t>
      </w:r>
      <w:r w:rsidRPr="00F82201">
        <w:rPr>
          <w:rFonts w:ascii="Arial" w:hAnsi="Arial" w:cs="Arial"/>
          <w:bCs/>
        </w:rPr>
        <w:t>недоимка, пени и штрафы</w:t>
      </w:r>
      <w:r w:rsidRPr="00F82201">
        <w:rPr>
          <w:rFonts w:ascii="Arial" w:eastAsia="Calibri" w:hAnsi="Arial" w:cs="Arial"/>
          <w:kern w:val="0"/>
          <w:lang w:eastAsia="en-US"/>
        </w:rPr>
        <w:t xml:space="preserve"> по отмененным налогам, сборам и иным обязательным платежам, поступающие в бюджет Ветлужского муниципального округа зачисляются по следующим нормативам:</w:t>
      </w:r>
    </w:p>
    <w:p w14:paraId="3C4931E6" w14:textId="77777777" w:rsidR="00BF6FAA" w:rsidRPr="00F82201" w:rsidRDefault="00BF6FAA" w:rsidP="00BF6FAA">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территории Ветлужского муниципального округа, - по нормативу 100 процентов;</w:t>
      </w:r>
    </w:p>
    <w:p w14:paraId="5F0C16F9" w14:textId="77777777" w:rsidR="00BF6FAA" w:rsidRPr="00F82201" w:rsidRDefault="00BF6FAA" w:rsidP="00BF6FAA">
      <w:pPr>
        <w:adjustRightInd w:val="0"/>
        <w:spacing w:after="0"/>
        <w:ind w:firstLine="540"/>
        <w:jc w:val="both"/>
        <w:rPr>
          <w:rFonts w:ascii="Arial" w:hAnsi="Arial" w:cs="Arial"/>
          <w:kern w:val="0"/>
        </w:rPr>
      </w:pPr>
      <w:r w:rsidRPr="00F82201">
        <w:rPr>
          <w:rFonts w:ascii="Arial" w:hAnsi="Arial" w:cs="Arial"/>
        </w:rPr>
        <w:t>-</w:t>
      </w:r>
      <w:r w:rsidRPr="00F82201">
        <w:rPr>
          <w:rFonts w:ascii="Arial" w:hAnsi="Arial" w:cs="Arial"/>
          <w:kern w:val="0"/>
        </w:rPr>
        <w:t xml:space="preserve"> налог на рекламу, мобилизуемый на территории Ветлужского муниципального округа, по нормативу 100 процентов;</w:t>
      </w:r>
    </w:p>
    <w:p w14:paraId="6DDA472A" w14:textId="77777777" w:rsidR="00BF6FAA" w:rsidRPr="00F82201" w:rsidRDefault="00BF6FAA" w:rsidP="00BF6FAA">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w:t>
      </w:r>
      <w:r>
        <w:rPr>
          <w:rFonts w:ascii="Arial" w:eastAsia="Calibri" w:hAnsi="Arial" w:cs="Arial"/>
          <w:kern w:val="0"/>
          <w:lang w:eastAsia="en-US"/>
        </w:rPr>
        <w:t xml:space="preserve"> </w:t>
      </w:r>
      <w:r w:rsidRPr="00F82201">
        <w:rPr>
          <w:rFonts w:ascii="Arial" w:eastAsia="Calibri" w:hAnsi="Arial" w:cs="Arial"/>
          <w:kern w:val="0"/>
          <w:lang w:eastAsia="en-US"/>
        </w:rPr>
        <w:t>прочие местные налоги и сборы, мобилизуемые на территориях муниципальных округов, - по нормативу 100 процентов.</w:t>
      </w:r>
    </w:p>
    <w:p w14:paraId="69E907FF" w14:textId="77777777" w:rsidR="00BF6FAA" w:rsidRPr="00F82201" w:rsidRDefault="00BF6FAA" w:rsidP="00BF6FAA">
      <w:pPr>
        <w:spacing w:after="0"/>
        <w:ind w:firstLine="539"/>
        <w:jc w:val="both"/>
        <w:rPr>
          <w:rFonts w:ascii="Arial" w:hAnsi="Arial" w:cs="Arial"/>
          <w:b/>
          <w:bCs/>
          <w:kern w:val="0"/>
        </w:rPr>
      </w:pPr>
    </w:p>
    <w:p w14:paraId="2BE4B7A6" w14:textId="77777777" w:rsidR="00BF6FAA" w:rsidRPr="00F82201" w:rsidRDefault="00BF6FAA" w:rsidP="00BF6FAA">
      <w:pPr>
        <w:spacing w:after="0"/>
        <w:ind w:firstLine="539"/>
        <w:jc w:val="both"/>
        <w:rPr>
          <w:rFonts w:ascii="Arial" w:hAnsi="Arial" w:cs="Arial"/>
          <w:iCs/>
          <w:kern w:val="0"/>
        </w:rPr>
      </w:pPr>
      <w:r w:rsidRPr="00F82201">
        <w:rPr>
          <w:rFonts w:ascii="Arial" w:hAnsi="Arial" w:cs="Arial"/>
          <w:b/>
          <w:bCs/>
          <w:kern w:val="0"/>
        </w:rPr>
        <w:t>Статья 3</w:t>
      </w:r>
    </w:p>
    <w:p w14:paraId="0066385F" w14:textId="77777777" w:rsidR="00BF6FAA" w:rsidRPr="00F82201" w:rsidRDefault="00BF6FAA" w:rsidP="00BF6FAA">
      <w:pPr>
        <w:spacing w:after="0"/>
        <w:ind w:firstLine="539"/>
        <w:jc w:val="both"/>
        <w:rPr>
          <w:rFonts w:ascii="Arial" w:hAnsi="Arial" w:cs="Arial"/>
          <w:kern w:val="0"/>
        </w:rPr>
      </w:pPr>
    </w:p>
    <w:p w14:paraId="6C8D388D" w14:textId="77777777" w:rsidR="00BF6FAA" w:rsidRPr="00F82201" w:rsidRDefault="00BF6FAA" w:rsidP="00BF6FAA">
      <w:pPr>
        <w:spacing w:after="0"/>
        <w:ind w:firstLine="539"/>
        <w:jc w:val="both"/>
        <w:rPr>
          <w:rFonts w:ascii="Arial" w:hAnsi="Arial" w:cs="Arial"/>
          <w:kern w:val="0"/>
        </w:rPr>
      </w:pPr>
      <w:r w:rsidRPr="00F82201">
        <w:rPr>
          <w:rFonts w:ascii="Arial" w:hAnsi="Arial" w:cs="Arial"/>
          <w:kern w:val="0"/>
        </w:rPr>
        <w:t xml:space="preserve">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2025 год и на плановый период 2026 и 2027 годов согласно приложению 1. </w:t>
      </w:r>
    </w:p>
    <w:p w14:paraId="00BF613B" w14:textId="77777777" w:rsidR="00BF6FAA" w:rsidRPr="00F82201" w:rsidRDefault="00BF6FAA" w:rsidP="00BF6FAA">
      <w:pPr>
        <w:spacing w:after="0"/>
        <w:ind w:firstLine="539"/>
        <w:jc w:val="both"/>
        <w:rPr>
          <w:rFonts w:ascii="Arial" w:hAnsi="Arial" w:cs="Arial"/>
          <w:kern w:val="0"/>
        </w:rPr>
      </w:pPr>
    </w:p>
    <w:p w14:paraId="4901B46E" w14:textId="77777777" w:rsidR="00BF6FAA" w:rsidRPr="00F82201" w:rsidRDefault="00BF6FAA" w:rsidP="00BF6FAA">
      <w:pPr>
        <w:spacing w:after="0"/>
        <w:ind w:firstLine="539"/>
        <w:jc w:val="both"/>
        <w:rPr>
          <w:rFonts w:ascii="Arial" w:hAnsi="Arial" w:cs="Arial"/>
          <w:b/>
          <w:bCs/>
          <w:kern w:val="0"/>
        </w:rPr>
      </w:pPr>
      <w:r w:rsidRPr="00F82201">
        <w:rPr>
          <w:rFonts w:ascii="Arial" w:hAnsi="Arial" w:cs="Arial"/>
          <w:b/>
          <w:bCs/>
          <w:kern w:val="0"/>
        </w:rPr>
        <w:t>Статья 4</w:t>
      </w:r>
    </w:p>
    <w:p w14:paraId="6173A8F1" w14:textId="77777777" w:rsidR="00BF6FAA" w:rsidRPr="00F82201" w:rsidRDefault="00BF6FAA" w:rsidP="00BF6FAA">
      <w:pPr>
        <w:spacing w:after="0"/>
        <w:ind w:firstLine="539"/>
        <w:jc w:val="both"/>
        <w:rPr>
          <w:rFonts w:ascii="Arial" w:hAnsi="Arial" w:cs="Arial"/>
          <w:b/>
          <w:bCs/>
          <w:kern w:val="0"/>
        </w:rPr>
      </w:pPr>
    </w:p>
    <w:p w14:paraId="2D2507B5" w14:textId="77777777" w:rsidR="00BF6FAA" w:rsidRPr="00F82201" w:rsidRDefault="00BF6FAA" w:rsidP="00BF6FAA">
      <w:pPr>
        <w:spacing w:after="0"/>
        <w:ind w:firstLine="539"/>
        <w:jc w:val="both"/>
        <w:rPr>
          <w:rFonts w:ascii="Arial" w:hAnsi="Arial" w:cs="Arial"/>
          <w:bCs/>
          <w:kern w:val="0"/>
        </w:rPr>
      </w:pPr>
      <w:r w:rsidRPr="00F82201">
        <w:rPr>
          <w:rFonts w:ascii="Arial" w:hAnsi="Arial" w:cs="Arial"/>
          <w:bCs/>
          <w:kern w:val="0"/>
        </w:rPr>
        <w:t>Утвердить общий объем налоговых и неналоговых доходов:</w:t>
      </w:r>
    </w:p>
    <w:p w14:paraId="00A582A6" w14:textId="77777777" w:rsidR="00BF6FAA" w:rsidRPr="00F82201" w:rsidRDefault="00BF6FAA" w:rsidP="00BF6FAA">
      <w:pPr>
        <w:spacing w:after="0"/>
        <w:ind w:firstLine="539"/>
        <w:jc w:val="both"/>
        <w:rPr>
          <w:rFonts w:ascii="Arial" w:hAnsi="Arial" w:cs="Arial"/>
          <w:bCs/>
          <w:kern w:val="0"/>
        </w:rPr>
      </w:pPr>
      <w:r w:rsidRPr="00F82201">
        <w:rPr>
          <w:rFonts w:ascii="Arial" w:hAnsi="Arial" w:cs="Arial"/>
          <w:bCs/>
          <w:kern w:val="0"/>
        </w:rPr>
        <w:t>1)</w:t>
      </w:r>
      <w:r>
        <w:rPr>
          <w:rFonts w:ascii="Arial" w:hAnsi="Arial" w:cs="Arial"/>
          <w:bCs/>
          <w:kern w:val="0"/>
        </w:rPr>
        <w:t xml:space="preserve"> </w:t>
      </w:r>
      <w:r w:rsidRPr="00F82201">
        <w:rPr>
          <w:rFonts w:ascii="Arial" w:hAnsi="Arial" w:cs="Arial"/>
          <w:bCs/>
          <w:kern w:val="0"/>
        </w:rPr>
        <w:t>на 2025 год в сумме 258 793,0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236 059,9 тыс. рублей;</w:t>
      </w:r>
    </w:p>
    <w:p w14:paraId="6891D040" w14:textId="77777777" w:rsidR="00BF6FAA" w:rsidRPr="00F82201" w:rsidRDefault="00BF6FAA" w:rsidP="00BF6FAA">
      <w:pPr>
        <w:spacing w:after="0"/>
        <w:ind w:firstLine="539"/>
        <w:jc w:val="both"/>
        <w:rPr>
          <w:rFonts w:ascii="Arial" w:hAnsi="Arial" w:cs="Arial"/>
          <w:bCs/>
          <w:kern w:val="0"/>
        </w:rPr>
      </w:pPr>
      <w:r w:rsidRPr="00F82201">
        <w:rPr>
          <w:rFonts w:ascii="Arial" w:hAnsi="Arial" w:cs="Arial"/>
          <w:bCs/>
          <w:kern w:val="0"/>
        </w:rPr>
        <w:t>2)</w:t>
      </w:r>
      <w:r>
        <w:rPr>
          <w:rFonts w:ascii="Arial" w:hAnsi="Arial" w:cs="Arial"/>
          <w:bCs/>
          <w:kern w:val="0"/>
        </w:rPr>
        <w:t xml:space="preserve"> </w:t>
      </w:r>
      <w:r w:rsidRPr="00F82201">
        <w:rPr>
          <w:rFonts w:ascii="Arial" w:hAnsi="Arial" w:cs="Arial"/>
          <w:bCs/>
          <w:kern w:val="0"/>
        </w:rPr>
        <w:t>на 2026 год в сумме 281 739,4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257 488,6 тыс. рублей;</w:t>
      </w:r>
    </w:p>
    <w:p w14:paraId="3CEF1F10" w14:textId="77777777" w:rsidR="00BF6FAA" w:rsidRPr="00F82201" w:rsidRDefault="00BF6FAA" w:rsidP="00BF6FAA">
      <w:pPr>
        <w:spacing w:after="0"/>
        <w:ind w:firstLine="539"/>
        <w:jc w:val="both"/>
        <w:rPr>
          <w:rFonts w:ascii="Arial" w:hAnsi="Arial" w:cs="Arial"/>
          <w:bCs/>
          <w:kern w:val="0"/>
        </w:rPr>
      </w:pPr>
      <w:r w:rsidRPr="00F82201">
        <w:rPr>
          <w:rFonts w:ascii="Arial" w:hAnsi="Arial" w:cs="Arial"/>
          <w:bCs/>
          <w:kern w:val="0"/>
        </w:rPr>
        <w:t>3)</w:t>
      </w:r>
      <w:r>
        <w:rPr>
          <w:rFonts w:ascii="Arial" w:hAnsi="Arial" w:cs="Arial"/>
          <w:bCs/>
          <w:kern w:val="0"/>
        </w:rPr>
        <w:t xml:space="preserve"> </w:t>
      </w:r>
      <w:r w:rsidRPr="00F82201">
        <w:rPr>
          <w:rFonts w:ascii="Arial" w:hAnsi="Arial" w:cs="Arial"/>
          <w:bCs/>
          <w:kern w:val="0"/>
        </w:rPr>
        <w:t>на 2027 год в сумме 309 693,0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277 394,1 тыс. рублей.</w:t>
      </w:r>
    </w:p>
    <w:p w14:paraId="3C8778C3" w14:textId="77777777" w:rsidR="00BF6FAA" w:rsidRPr="00F82201" w:rsidRDefault="00BF6FAA" w:rsidP="00BF6FAA">
      <w:pPr>
        <w:spacing w:after="0"/>
        <w:ind w:left="539"/>
        <w:jc w:val="both"/>
        <w:rPr>
          <w:rFonts w:ascii="Arial" w:hAnsi="Arial" w:cs="Arial"/>
          <w:bCs/>
          <w:kern w:val="0"/>
        </w:rPr>
      </w:pPr>
    </w:p>
    <w:p w14:paraId="3430A369" w14:textId="77777777" w:rsidR="00BF6FAA" w:rsidRPr="00F82201" w:rsidRDefault="00BF6FAA" w:rsidP="00BF6FAA">
      <w:pPr>
        <w:spacing w:after="0"/>
        <w:ind w:firstLine="539"/>
        <w:jc w:val="both"/>
        <w:rPr>
          <w:rFonts w:ascii="Arial" w:hAnsi="Arial" w:cs="Arial"/>
          <w:b/>
          <w:bCs/>
          <w:kern w:val="0"/>
        </w:rPr>
      </w:pPr>
      <w:r w:rsidRPr="00F82201">
        <w:rPr>
          <w:rFonts w:ascii="Arial" w:hAnsi="Arial" w:cs="Arial"/>
          <w:b/>
          <w:bCs/>
          <w:kern w:val="0"/>
        </w:rPr>
        <w:t>Статья 5</w:t>
      </w:r>
    </w:p>
    <w:p w14:paraId="48F9D36D" w14:textId="77777777" w:rsidR="00BF6FAA" w:rsidRPr="00F82201" w:rsidRDefault="00BF6FAA" w:rsidP="00BF6FAA">
      <w:pPr>
        <w:spacing w:after="0"/>
        <w:ind w:firstLine="539"/>
        <w:jc w:val="both"/>
        <w:rPr>
          <w:rFonts w:ascii="Arial" w:hAnsi="Arial" w:cs="Arial"/>
          <w:b/>
          <w:bCs/>
          <w:kern w:val="0"/>
        </w:rPr>
      </w:pPr>
    </w:p>
    <w:p w14:paraId="3330E619" w14:textId="77777777" w:rsidR="00BF6FAA" w:rsidRPr="00F82201" w:rsidRDefault="00BF6FAA" w:rsidP="00BF6FAA">
      <w:pPr>
        <w:spacing w:after="0"/>
        <w:ind w:firstLine="539"/>
        <w:jc w:val="both"/>
        <w:rPr>
          <w:rFonts w:ascii="Arial" w:hAnsi="Arial" w:cs="Arial"/>
          <w:bCs/>
          <w:kern w:val="0"/>
        </w:rPr>
      </w:pPr>
      <w:r w:rsidRPr="00F82201">
        <w:rPr>
          <w:rFonts w:ascii="Arial" w:hAnsi="Arial" w:cs="Arial"/>
          <w:bCs/>
          <w:kern w:val="0"/>
        </w:rPr>
        <w:t>Утвердить объем безвозмездных поступлений, получаемых из других бюджетов бюджетной системы Российской Федерации:</w:t>
      </w:r>
    </w:p>
    <w:p w14:paraId="75F81D54" w14:textId="77777777" w:rsidR="00BF6FAA" w:rsidRDefault="00BF6FAA" w:rsidP="00BF6FAA">
      <w:pPr>
        <w:pStyle w:val="ConsPlusNormal"/>
        <w:widowControl/>
        <w:ind w:firstLine="709"/>
        <w:jc w:val="both"/>
        <w:rPr>
          <w:sz w:val="24"/>
          <w:szCs w:val="24"/>
        </w:rPr>
      </w:pPr>
      <w:r w:rsidRPr="00175BD2">
        <w:rPr>
          <w:sz w:val="24"/>
          <w:szCs w:val="24"/>
        </w:rPr>
        <w:t xml:space="preserve">1) на 2025 год в сумме </w:t>
      </w:r>
      <w:bookmarkStart w:id="3" w:name="_Hlk199755568"/>
      <w:r>
        <w:rPr>
          <w:sz w:val="24"/>
          <w:szCs w:val="24"/>
        </w:rPr>
        <w:t>1 009 560,3</w:t>
      </w:r>
      <w:r w:rsidRPr="00175BD2">
        <w:rPr>
          <w:sz w:val="24"/>
          <w:szCs w:val="24"/>
        </w:rPr>
        <w:t xml:space="preserve"> </w:t>
      </w:r>
      <w:bookmarkEnd w:id="3"/>
      <w:r w:rsidRPr="00175BD2">
        <w:rPr>
          <w:sz w:val="24"/>
          <w:szCs w:val="24"/>
        </w:rPr>
        <w:t xml:space="preserve">тыс. рублей, в том числе объем субсидий, субвенций и иных межбюджетных трансфертов, имеющих целевое назначение, в сумме </w:t>
      </w:r>
      <w:bookmarkStart w:id="4" w:name="_Hlk199755584"/>
      <w:r>
        <w:rPr>
          <w:sz w:val="24"/>
          <w:szCs w:val="24"/>
        </w:rPr>
        <w:t>588 037,7</w:t>
      </w:r>
      <w:r w:rsidRPr="00175BD2">
        <w:rPr>
          <w:sz w:val="24"/>
          <w:szCs w:val="24"/>
        </w:rPr>
        <w:t xml:space="preserve"> </w:t>
      </w:r>
      <w:bookmarkEnd w:id="4"/>
      <w:r w:rsidRPr="00175BD2">
        <w:rPr>
          <w:sz w:val="24"/>
          <w:szCs w:val="24"/>
        </w:rPr>
        <w:t>тыс. рублей;</w:t>
      </w:r>
    </w:p>
    <w:p w14:paraId="4A8A0DF6" w14:textId="77777777" w:rsidR="00BF6FAA" w:rsidRDefault="00BF6FAA" w:rsidP="00BF6FAA">
      <w:pPr>
        <w:pStyle w:val="ConsPlusNormal"/>
        <w:widowControl/>
        <w:ind w:firstLine="709"/>
        <w:jc w:val="both"/>
        <w:rPr>
          <w:sz w:val="24"/>
          <w:szCs w:val="24"/>
        </w:rPr>
      </w:pPr>
      <w:r w:rsidRPr="007201A5">
        <w:rPr>
          <w:sz w:val="24"/>
          <w:szCs w:val="24"/>
        </w:rPr>
        <w:t>2)</w:t>
      </w:r>
      <w:r>
        <w:rPr>
          <w:sz w:val="24"/>
          <w:szCs w:val="24"/>
        </w:rPr>
        <w:t xml:space="preserve"> </w:t>
      </w:r>
      <w:bookmarkStart w:id="5" w:name="_Hlk199755626"/>
      <w:r w:rsidRPr="007201A5">
        <w:rPr>
          <w:sz w:val="24"/>
          <w:szCs w:val="24"/>
        </w:rPr>
        <w:t xml:space="preserve">на 2026 год в сумме </w:t>
      </w:r>
      <w:r>
        <w:rPr>
          <w:sz w:val="24"/>
          <w:szCs w:val="24"/>
        </w:rPr>
        <w:t>699 785,4</w:t>
      </w:r>
      <w:r w:rsidRPr="007201A5">
        <w:rPr>
          <w:sz w:val="24"/>
          <w:szCs w:val="24"/>
        </w:rPr>
        <w:t xml:space="preserve"> тыс. рублей, в том числе объем субсидий, субвенций и иных межбюджетных трансфертов, имеющих целевое назначение, в сумме </w:t>
      </w:r>
      <w:r>
        <w:rPr>
          <w:sz w:val="24"/>
          <w:szCs w:val="24"/>
        </w:rPr>
        <w:t>335 449,6</w:t>
      </w:r>
      <w:r w:rsidRPr="007201A5">
        <w:rPr>
          <w:sz w:val="24"/>
          <w:szCs w:val="24"/>
        </w:rPr>
        <w:t xml:space="preserve"> тыс. рублей</w:t>
      </w:r>
      <w:bookmarkEnd w:id="5"/>
      <w:r w:rsidRPr="007201A5">
        <w:rPr>
          <w:sz w:val="24"/>
          <w:szCs w:val="24"/>
        </w:rPr>
        <w:t>;</w:t>
      </w:r>
    </w:p>
    <w:p w14:paraId="2D466651" w14:textId="77777777" w:rsidR="00BF6FAA" w:rsidRPr="009F3B30" w:rsidRDefault="00BF6FAA" w:rsidP="00BF6FAA">
      <w:pPr>
        <w:spacing w:after="0"/>
        <w:rPr>
          <w:rFonts w:ascii="Arial" w:hAnsi="Arial" w:cs="Arial"/>
          <w:bCs/>
          <w:kern w:val="0"/>
        </w:rPr>
      </w:pPr>
      <w:r w:rsidRPr="009F3B30">
        <w:rPr>
          <w:rFonts w:ascii="Arial" w:hAnsi="Arial" w:cs="Arial"/>
        </w:rPr>
        <w:t>3) на 2027 год в сумме 669 884,8 тыс. рублей, в том числе объем субсидий, субвенций и иных межбюджетных трансфертов, имеющих целевое назначение, в сумме 304 821,3 тыс. рублей</w:t>
      </w:r>
      <w:r w:rsidRPr="009F3B30">
        <w:rPr>
          <w:rFonts w:ascii="Arial" w:hAnsi="Arial" w:cs="Arial"/>
          <w:bCs/>
          <w:kern w:val="0"/>
        </w:rPr>
        <w:t>.</w:t>
      </w:r>
    </w:p>
    <w:p w14:paraId="00D00400" w14:textId="77777777" w:rsidR="00BF6FAA" w:rsidRPr="00EA0EEF" w:rsidRDefault="00BF6FAA" w:rsidP="00BF6FAA">
      <w:pPr>
        <w:spacing w:after="0"/>
        <w:rPr>
          <w:rFonts w:ascii="Arial" w:hAnsi="Arial" w:cs="Arial"/>
          <w:bCs/>
        </w:rPr>
      </w:pPr>
      <w:r w:rsidRPr="00EA0EEF">
        <w:rPr>
          <w:rFonts w:ascii="Arial" w:hAnsi="Arial" w:cs="Arial"/>
          <w:bCs/>
        </w:rPr>
        <w:t>(в ред. решений Совета депутатов от 28.01.2025 № 2</w:t>
      </w:r>
      <w:r>
        <w:rPr>
          <w:rFonts w:ascii="Arial" w:hAnsi="Arial" w:cs="Arial"/>
          <w:bCs/>
        </w:rPr>
        <w:t xml:space="preserve">, от 26.02.2025 г. №11, от 26.03.2025 г. №13, </w:t>
      </w:r>
      <w:r w:rsidRPr="00254998">
        <w:rPr>
          <w:rFonts w:ascii="Arial" w:hAnsi="Arial" w:cs="Arial"/>
          <w:bCs/>
        </w:rPr>
        <w:t>от 28.04.2025 г. №29</w:t>
      </w:r>
      <w:r>
        <w:rPr>
          <w:rFonts w:ascii="Arial" w:hAnsi="Arial" w:cs="Arial"/>
          <w:bCs/>
        </w:rPr>
        <w:t>, от 28.05.2025 г. №43, от 25.06.2025 г.№49</w:t>
      </w:r>
      <w:r w:rsidRPr="00EA0EEF">
        <w:rPr>
          <w:rFonts w:ascii="Arial" w:hAnsi="Arial" w:cs="Arial"/>
          <w:bCs/>
        </w:rPr>
        <w:t>)</w:t>
      </w:r>
    </w:p>
    <w:p w14:paraId="47362DEB" w14:textId="77777777" w:rsidR="00BF6FAA" w:rsidRPr="00F82201" w:rsidRDefault="00BF6FAA" w:rsidP="00BF6FAA">
      <w:pPr>
        <w:spacing w:after="0"/>
        <w:ind w:firstLine="539"/>
        <w:jc w:val="both"/>
        <w:rPr>
          <w:rFonts w:ascii="Arial" w:hAnsi="Arial" w:cs="Arial"/>
          <w:bCs/>
          <w:kern w:val="0"/>
        </w:rPr>
      </w:pPr>
    </w:p>
    <w:p w14:paraId="048C79E0" w14:textId="77777777" w:rsidR="00BF6FAA" w:rsidRPr="00F82201" w:rsidRDefault="00BF6FAA" w:rsidP="00BF6FAA">
      <w:pPr>
        <w:spacing w:after="0"/>
        <w:jc w:val="both"/>
        <w:rPr>
          <w:rFonts w:ascii="Arial" w:hAnsi="Arial" w:cs="Arial"/>
          <w:b/>
          <w:bCs/>
          <w:kern w:val="0"/>
        </w:rPr>
      </w:pPr>
    </w:p>
    <w:p w14:paraId="1C2C3BBA" w14:textId="77777777" w:rsidR="00BF6FAA" w:rsidRPr="00F82201" w:rsidRDefault="00BF6FAA" w:rsidP="00BF6FAA">
      <w:pPr>
        <w:spacing w:after="0"/>
        <w:ind w:firstLine="539"/>
        <w:jc w:val="both"/>
        <w:rPr>
          <w:rFonts w:ascii="Arial" w:hAnsi="Arial" w:cs="Arial"/>
          <w:iCs/>
          <w:kern w:val="0"/>
        </w:rPr>
      </w:pPr>
      <w:r w:rsidRPr="00F82201">
        <w:rPr>
          <w:rFonts w:ascii="Arial" w:hAnsi="Arial" w:cs="Arial"/>
          <w:b/>
          <w:bCs/>
          <w:kern w:val="0"/>
        </w:rPr>
        <w:t xml:space="preserve">Статья 6 </w:t>
      </w:r>
    </w:p>
    <w:p w14:paraId="67FC0EA2" w14:textId="77777777" w:rsidR="00BF6FAA" w:rsidRPr="00F82201" w:rsidRDefault="00BF6FAA" w:rsidP="00BF6FAA">
      <w:pPr>
        <w:spacing w:after="0"/>
        <w:ind w:firstLine="539"/>
        <w:jc w:val="both"/>
        <w:rPr>
          <w:rFonts w:ascii="Arial" w:hAnsi="Arial" w:cs="Arial"/>
          <w:kern w:val="0"/>
        </w:rPr>
      </w:pPr>
    </w:p>
    <w:p w14:paraId="4BCA424E" w14:textId="77777777" w:rsidR="00BF6FAA" w:rsidRPr="00F82201" w:rsidRDefault="00BF6FAA" w:rsidP="00BF6FAA">
      <w:pPr>
        <w:spacing w:after="0"/>
        <w:ind w:firstLine="737"/>
        <w:jc w:val="both"/>
        <w:rPr>
          <w:rFonts w:ascii="Arial" w:hAnsi="Arial" w:cs="Arial"/>
          <w:b/>
          <w:bCs/>
          <w:kern w:val="0"/>
        </w:rPr>
      </w:pPr>
      <w:r w:rsidRPr="00F82201">
        <w:rPr>
          <w:rFonts w:ascii="Arial" w:hAnsi="Arial" w:cs="Arial"/>
          <w:kern w:val="0"/>
        </w:rPr>
        <w:t>1.Установить минимальный размер отчисления в бюджет муниципального округа части прибыли муниципальных унитарных предприятий Ветлужского муниципального округа, остающейся после уплаты налогов и иных обязательных платежей в бюджет</w:t>
      </w:r>
      <w:r w:rsidRPr="00F82201">
        <w:rPr>
          <w:rFonts w:ascii="Arial" w:hAnsi="Arial" w:cs="Arial"/>
          <w:b/>
          <w:bCs/>
          <w:kern w:val="0"/>
        </w:rPr>
        <w:t xml:space="preserve">, </w:t>
      </w:r>
      <w:r w:rsidRPr="00F82201">
        <w:rPr>
          <w:rFonts w:ascii="Arial" w:hAnsi="Arial" w:cs="Arial"/>
          <w:kern w:val="0"/>
        </w:rPr>
        <w:t>5 процентов.</w:t>
      </w:r>
    </w:p>
    <w:p w14:paraId="295E81EE" w14:textId="77777777" w:rsidR="00BF6FAA" w:rsidRPr="00F82201" w:rsidRDefault="00BF6FAA" w:rsidP="00BF6FAA">
      <w:pPr>
        <w:spacing w:after="0"/>
        <w:ind w:firstLine="737"/>
        <w:jc w:val="both"/>
        <w:rPr>
          <w:rFonts w:ascii="Arial" w:hAnsi="Arial" w:cs="Arial"/>
          <w:kern w:val="0"/>
        </w:rPr>
      </w:pPr>
      <w:r w:rsidRPr="00F82201">
        <w:rPr>
          <w:rFonts w:ascii="Arial" w:hAnsi="Arial" w:cs="Arial"/>
          <w:kern w:val="0"/>
        </w:rPr>
        <w:t xml:space="preserve">2.Установить, что часть прибыли муниципальных унитарных предприятий Ветлужского муниципального округа, подлежащая перечислению в бюджет Ветлужского муниципального округа, определяется в соответствии с Правилами разработки и утверждения программ деятельности и определения подлежащей перечислению в бюджет Ветлужского муниципального округа части прибыли муниципальных предприятий Ветлужского муниципального округа согласно приложению 2. </w:t>
      </w:r>
    </w:p>
    <w:p w14:paraId="29AB47E7" w14:textId="77777777" w:rsidR="00BF6FAA" w:rsidRPr="00F82201" w:rsidRDefault="00BF6FAA" w:rsidP="00BF6FAA">
      <w:pPr>
        <w:spacing w:after="0"/>
        <w:ind w:firstLine="737"/>
        <w:jc w:val="both"/>
        <w:rPr>
          <w:rFonts w:ascii="Arial" w:hAnsi="Arial" w:cs="Arial"/>
          <w:kern w:val="0"/>
        </w:rPr>
      </w:pPr>
      <w:r w:rsidRPr="00F82201">
        <w:rPr>
          <w:rFonts w:ascii="Arial" w:hAnsi="Arial" w:cs="Arial"/>
          <w:kern w:val="0"/>
        </w:rPr>
        <w:t>3.Муниципальные предприятия Ветлужского муниципального округа, включенные в Прогнозный план приватизации муниципального имущества Ветлужского муниципального округа на 2025-2027 годы, обязаны до начала процесса приватизации перечислить в бюджет Ветлужского муниципального округа часть прибыли, подлежащей зачислению в бюджет за предшествующие периоды.</w:t>
      </w:r>
    </w:p>
    <w:p w14:paraId="2AF2247D" w14:textId="77777777" w:rsidR="00BF6FAA" w:rsidRPr="00F82201" w:rsidRDefault="00BF6FAA" w:rsidP="00BF6FAA">
      <w:pPr>
        <w:spacing w:after="0"/>
        <w:ind w:firstLine="737"/>
        <w:jc w:val="both"/>
        <w:rPr>
          <w:rFonts w:ascii="Arial" w:hAnsi="Arial" w:cs="Arial"/>
          <w:b/>
          <w:bCs/>
          <w:kern w:val="0"/>
        </w:rPr>
      </w:pPr>
    </w:p>
    <w:p w14:paraId="266E9266" w14:textId="77777777" w:rsidR="00BF6FAA" w:rsidRPr="00F82201" w:rsidRDefault="00BF6FAA" w:rsidP="00BF6FAA">
      <w:pPr>
        <w:spacing w:after="0"/>
        <w:ind w:firstLine="539"/>
        <w:jc w:val="both"/>
        <w:rPr>
          <w:rFonts w:ascii="Arial" w:hAnsi="Arial" w:cs="Arial"/>
          <w:b/>
          <w:bCs/>
          <w:kern w:val="0"/>
        </w:rPr>
      </w:pPr>
      <w:r w:rsidRPr="00F82201">
        <w:rPr>
          <w:rFonts w:ascii="Arial" w:hAnsi="Arial" w:cs="Arial"/>
          <w:b/>
          <w:bCs/>
          <w:kern w:val="0"/>
        </w:rPr>
        <w:t>Статья 7</w:t>
      </w:r>
    </w:p>
    <w:p w14:paraId="7AF3155D" w14:textId="77777777" w:rsidR="00BF6FAA" w:rsidRPr="00F82201" w:rsidRDefault="00BF6FAA" w:rsidP="00BF6FAA">
      <w:pPr>
        <w:spacing w:after="0"/>
        <w:ind w:firstLine="539"/>
        <w:jc w:val="both"/>
        <w:rPr>
          <w:rFonts w:ascii="Arial" w:hAnsi="Arial" w:cs="Arial"/>
          <w:b/>
          <w:bCs/>
          <w:kern w:val="0"/>
        </w:rPr>
      </w:pPr>
    </w:p>
    <w:p w14:paraId="5A878778" w14:textId="77777777" w:rsidR="00BF6FAA" w:rsidRPr="00F82201" w:rsidRDefault="00BF6FAA" w:rsidP="00BF6FAA">
      <w:pPr>
        <w:spacing w:after="0"/>
        <w:ind w:firstLine="539"/>
        <w:jc w:val="both"/>
        <w:rPr>
          <w:rFonts w:ascii="Arial" w:hAnsi="Arial" w:cs="Arial"/>
          <w:bCs/>
          <w:kern w:val="0"/>
        </w:rPr>
      </w:pPr>
      <w:r w:rsidRPr="00F82201">
        <w:rPr>
          <w:rFonts w:ascii="Arial" w:hAnsi="Arial" w:cs="Arial"/>
          <w:bCs/>
          <w:kern w:val="0"/>
        </w:rPr>
        <w:t>Утвердить источники финансирования дефицита бюджета Ветлужского муниципального округа на 2025 год и на плановый период 2026 и 2027 годов согласно приложению 3.</w:t>
      </w:r>
    </w:p>
    <w:p w14:paraId="1C64FC02" w14:textId="77777777" w:rsidR="00BF6FAA" w:rsidRPr="00F82201" w:rsidRDefault="00BF6FAA" w:rsidP="00BF6FAA">
      <w:pPr>
        <w:spacing w:after="0"/>
        <w:ind w:firstLine="539"/>
        <w:jc w:val="both"/>
        <w:rPr>
          <w:rFonts w:ascii="Arial" w:hAnsi="Arial" w:cs="Arial"/>
          <w:bCs/>
          <w:kern w:val="0"/>
        </w:rPr>
      </w:pPr>
    </w:p>
    <w:p w14:paraId="6924A467" w14:textId="77777777" w:rsidR="00BF6FAA" w:rsidRPr="00F82201" w:rsidRDefault="00BF6FAA" w:rsidP="00BF6FAA">
      <w:pPr>
        <w:spacing w:after="0"/>
        <w:ind w:firstLine="539"/>
        <w:jc w:val="both"/>
        <w:rPr>
          <w:rFonts w:ascii="Arial" w:hAnsi="Arial" w:cs="Arial"/>
          <w:b/>
          <w:bCs/>
          <w:kern w:val="0"/>
        </w:rPr>
      </w:pPr>
      <w:r w:rsidRPr="00F82201">
        <w:rPr>
          <w:rFonts w:ascii="Arial" w:hAnsi="Arial" w:cs="Arial"/>
          <w:b/>
          <w:bCs/>
          <w:kern w:val="0"/>
        </w:rPr>
        <w:t>Статья 8</w:t>
      </w:r>
    </w:p>
    <w:p w14:paraId="3DC3EECA" w14:textId="77777777" w:rsidR="00BF6FAA" w:rsidRPr="00F82201" w:rsidRDefault="00BF6FAA" w:rsidP="00BF6FAA">
      <w:pPr>
        <w:spacing w:after="0"/>
        <w:ind w:firstLine="539"/>
        <w:jc w:val="both"/>
        <w:rPr>
          <w:rFonts w:ascii="Arial" w:hAnsi="Arial" w:cs="Arial"/>
          <w:b/>
          <w:bCs/>
          <w:kern w:val="0"/>
        </w:rPr>
      </w:pPr>
    </w:p>
    <w:p w14:paraId="20ACA063" w14:textId="77777777" w:rsidR="00BF6FAA" w:rsidRPr="00F82201" w:rsidRDefault="00BF6FAA" w:rsidP="00BF6FAA">
      <w:pPr>
        <w:spacing w:after="0"/>
        <w:ind w:firstLine="539"/>
        <w:jc w:val="both"/>
        <w:rPr>
          <w:rFonts w:ascii="Arial" w:hAnsi="Arial" w:cs="Arial"/>
          <w:bCs/>
          <w:kern w:val="0"/>
        </w:rPr>
      </w:pPr>
      <w:r w:rsidRPr="00F82201">
        <w:rPr>
          <w:rFonts w:ascii="Arial" w:hAnsi="Arial" w:cs="Arial"/>
          <w:bCs/>
          <w:kern w:val="0"/>
        </w:rPr>
        <w:t>1.Утвердить в пределах общего объема расходов, утвержденного статьей 1 настоящего Решения:</w:t>
      </w:r>
    </w:p>
    <w:p w14:paraId="1991CA1D" w14:textId="77777777" w:rsidR="00BF6FAA" w:rsidRPr="00F82201" w:rsidRDefault="00BF6FAA" w:rsidP="00BF6FAA">
      <w:pPr>
        <w:spacing w:after="0"/>
        <w:ind w:firstLine="539"/>
        <w:jc w:val="both"/>
        <w:rPr>
          <w:rFonts w:ascii="Arial" w:hAnsi="Arial" w:cs="Arial"/>
          <w:bCs/>
          <w:kern w:val="0"/>
        </w:rPr>
      </w:pPr>
      <w:r w:rsidRPr="00F82201">
        <w:rPr>
          <w:rFonts w:ascii="Arial" w:hAnsi="Arial" w:cs="Arial"/>
          <w:bCs/>
          <w:kern w:val="0"/>
        </w:rPr>
        <w:t>1)</w:t>
      </w:r>
      <w:r>
        <w:rPr>
          <w:rFonts w:ascii="Arial" w:hAnsi="Arial" w:cs="Arial"/>
          <w:bCs/>
          <w:kern w:val="0"/>
        </w:rPr>
        <w:t xml:space="preserve"> </w:t>
      </w:r>
      <w:r w:rsidRPr="00F82201">
        <w:rPr>
          <w:rFonts w:ascii="Arial" w:hAnsi="Arial" w:cs="Arial"/>
          <w:bCs/>
          <w:kern w:val="0"/>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на 2025 год и на плановый период 2026 и 2027 годов согласно приложению 4;</w:t>
      </w:r>
    </w:p>
    <w:p w14:paraId="09036D57" w14:textId="77777777" w:rsidR="00BF6FAA" w:rsidRPr="00F82201" w:rsidRDefault="00BF6FAA" w:rsidP="00BF6FAA">
      <w:pPr>
        <w:spacing w:after="0"/>
        <w:ind w:firstLine="539"/>
        <w:jc w:val="both"/>
        <w:rPr>
          <w:rFonts w:ascii="Arial" w:hAnsi="Arial" w:cs="Arial"/>
          <w:bCs/>
          <w:kern w:val="0"/>
        </w:rPr>
      </w:pPr>
      <w:r w:rsidRPr="00F82201">
        <w:rPr>
          <w:rFonts w:ascii="Arial" w:hAnsi="Arial" w:cs="Arial"/>
          <w:bCs/>
          <w:kern w:val="0"/>
        </w:rPr>
        <w:t>2)</w:t>
      </w:r>
      <w:r>
        <w:rPr>
          <w:rFonts w:ascii="Arial" w:hAnsi="Arial" w:cs="Arial"/>
          <w:bCs/>
          <w:kern w:val="0"/>
        </w:rPr>
        <w:t xml:space="preserve"> </w:t>
      </w:r>
      <w:r w:rsidRPr="00F82201">
        <w:rPr>
          <w:rFonts w:ascii="Arial" w:hAnsi="Arial" w:cs="Arial"/>
          <w:bCs/>
          <w:kern w:val="0"/>
        </w:rPr>
        <w:t>ведомственную структуру расходов бюджета муниципального округа на 2025 год и на плановый период 2026 и 2027 годов согласно приложению 5;</w:t>
      </w:r>
    </w:p>
    <w:p w14:paraId="63865BEC" w14:textId="77777777" w:rsidR="00BF6FAA" w:rsidRPr="00F82201" w:rsidRDefault="00BF6FAA" w:rsidP="00BF6FAA">
      <w:pPr>
        <w:spacing w:after="0"/>
        <w:ind w:firstLine="539"/>
        <w:jc w:val="both"/>
        <w:rPr>
          <w:rFonts w:ascii="Arial" w:hAnsi="Arial" w:cs="Arial"/>
          <w:bCs/>
          <w:kern w:val="0"/>
        </w:rPr>
      </w:pPr>
      <w:r w:rsidRPr="00F82201">
        <w:rPr>
          <w:rFonts w:ascii="Arial" w:hAnsi="Arial" w:cs="Arial"/>
          <w:bCs/>
          <w:kern w:val="0"/>
        </w:rPr>
        <w:t>3)</w:t>
      </w:r>
      <w:r>
        <w:rPr>
          <w:rFonts w:ascii="Arial" w:hAnsi="Arial" w:cs="Arial"/>
          <w:bCs/>
          <w:kern w:val="0"/>
        </w:rPr>
        <w:t xml:space="preserve"> </w:t>
      </w:r>
      <w:r w:rsidRPr="00F82201">
        <w:rPr>
          <w:rFonts w:ascii="Arial" w:hAnsi="Arial" w:cs="Arial"/>
          <w:bCs/>
          <w:kern w:val="0"/>
        </w:rPr>
        <w:t>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на 2025 год и на плановый период 2026 и 2026 годов согласно приложению 6.</w:t>
      </w:r>
    </w:p>
    <w:p w14:paraId="34816B37" w14:textId="77777777" w:rsidR="00BF6FAA" w:rsidRDefault="00BF6FAA" w:rsidP="00BF6FAA">
      <w:pPr>
        <w:spacing w:after="0"/>
        <w:ind w:firstLine="539"/>
        <w:jc w:val="both"/>
        <w:rPr>
          <w:rFonts w:ascii="Arial" w:hAnsi="Arial" w:cs="Arial"/>
          <w:bCs/>
          <w:kern w:val="0"/>
        </w:rPr>
      </w:pPr>
      <w:r w:rsidRPr="00F82201">
        <w:rPr>
          <w:rFonts w:ascii="Arial" w:hAnsi="Arial" w:cs="Arial"/>
          <w:bCs/>
          <w:kern w:val="0"/>
        </w:rPr>
        <w:t>2.</w:t>
      </w:r>
      <w:r w:rsidRPr="004E26BB">
        <w:t xml:space="preserve"> </w:t>
      </w:r>
      <w:r w:rsidRPr="009D47C0">
        <w:rPr>
          <w:rFonts w:ascii="Arial" w:hAnsi="Arial" w:cs="Arial"/>
          <w:bCs/>
          <w:kern w:val="0"/>
        </w:rPr>
        <w:t xml:space="preserve">Утвердить Резервный фонд администрации Ветлужского муниципального округа на 2025 </w:t>
      </w:r>
      <w:proofErr w:type="gramStart"/>
      <w:r w:rsidRPr="009D47C0">
        <w:rPr>
          <w:rFonts w:ascii="Arial" w:hAnsi="Arial" w:cs="Arial"/>
          <w:bCs/>
          <w:kern w:val="0"/>
        </w:rPr>
        <w:t>год  в</w:t>
      </w:r>
      <w:proofErr w:type="gramEnd"/>
      <w:r w:rsidRPr="009D47C0">
        <w:rPr>
          <w:rFonts w:ascii="Arial" w:hAnsi="Arial" w:cs="Arial"/>
          <w:bCs/>
          <w:kern w:val="0"/>
        </w:rPr>
        <w:t xml:space="preserve"> сумме 10 440,5 тыс. рублей, на 2026 год в сумме 10 000 тыс. рублей, на 2027 год в сумме   10 000 тыс. рублей</w:t>
      </w:r>
      <w:r>
        <w:rPr>
          <w:rFonts w:ascii="Arial" w:hAnsi="Arial" w:cs="Arial"/>
          <w:bCs/>
          <w:kern w:val="0"/>
        </w:rPr>
        <w:t>.</w:t>
      </w:r>
    </w:p>
    <w:p w14:paraId="63FAE7D5" w14:textId="77777777" w:rsidR="00BF6FAA" w:rsidRPr="00EA0EEF" w:rsidRDefault="00BF6FAA" w:rsidP="00BF6FAA">
      <w:pPr>
        <w:spacing w:after="0"/>
        <w:ind w:firstLine="539"/>
        <w:jc w:val="both"/>
        <w:rPr>
          <w:rFonts w:ascii="Arial" w:hAnsi="Arial" w:cs="Arial"/>
          <w:bCs/>
        </w:rPr>
      </w:pPr>
      <w:r w:rsidRPr="00EA0EEF">
        <w:rPr>
          <w:rFonts w:ascii="Arial" w:hAnsi="Arial" w:cs="Arial"/>
          <w:bCs/>
        </w:rPr>
        <w:t>(в ред. решений Совета депутатов от 28.01.2025 № 2</w:t>
      </w:r>
      <w:r>
        <w:rPr>
          <w:rFonts w:ascii="Arial" w:hAnsi="Arial" w:cs="Arial"/>
          <w:bCs/>
        </w:rPr>
        <w:t xml:space="preserve">, от 26.02.2025 г. №11, от 26.03.2025 г. №13, </w:t>
      </w:r>
      <w:bookmarkStart w:id="6" w:name="_Hlk197953233"/>
      <w:r>
        <w:rPr>
          <w:rFonts w:ascii="Arial" w:hAnsi="Arial" w:cs="Arial"/>
          <w:bCs/>
        </w:rPr>
        <w:t>от 28.04.2025 г. №29</w:t>
      </w:r>
      <w:bookmarkEnd w:id="6"/>
      <w:r>
        <w:rPr>
          <w:rFonts w:ascii="Arial" w:hAnsi="Arial" w:cs="Arial"/>
          <w:bCs/>
        </w:rPr>
        <w:t>, от 25.06.2025 г. №49</w:t>
      </w:r>
      <w:r w:rsidRPr="00EA0EEF">
        <w:rPr>
          <w:rFonts w:ascii="Arial" w:hAnsi="Arial" w:cs="Arial"/>
          <w:bCs/>
        </w:rPr>
        <w:t>)</w:t>
      </w:r>
    </w:p>
    <w:p w14:paraId="2B9CC1D4" w14:textId="77777777" w:rsidR="00BF6FAA" w:rsidRPr="00F82201" w:rsidRDefault="00BF6FAA" w:rsidP="00BF6FAA">
      <w:pPr>
        <w:spacing w:after="0"/>
        <w:ind w:firstLine="539"/>
        <w:jc w:val="both"/>
        <w:rPr>
          <w:rFonts w:ascii="Arial" w:hAnsi="Arial" w:cs="Arial"/>
          <w:bCs/>
          <w:kern w:val="0"/>
        </w:rPr>
      </w:pPr>
    </w:p>
    <w:p w14:paraId="37C4A7A0" w14:textId="77777777" w:rsidR="00BF6FAA" w:rsidRPr="00F82201" w:rsidRDefault="00BF6FAA" w:rsidP="00BF6FAA">
      <w:pPr>
        <w:spacing w:after="0"/>
        <w:ind w:firstLine="539"/>
        <w:jc w:val="both"/>
        <w:rPr>
          <w:rFonts w:ascii="Arial" w:hAnsi="Arial" w:cs="Arial"/>
          <w:b/>
          <w:bCs/>
          <w:kern w:val="0"/>
        </w:rPr>
      </w:pPr>
    </w:p>
    <w:p w14:paraId="0E5F7527" w14:textId="77777777" w:rsidR="00BF6FAA" w:rsidRPr="00F82201" w:rsidRDefault="00BF6FAA" w:rsidP="00BF6FAA">
      <w:pPr>
        <w:spacing w:after="0"/>
        <w:ind w:firstLine="539"/>
        <w:jc w:val="both"/>
        <w:rPr>
          <w:rFonts w:ascii="Arial" w:hAnsi="Arial" w:cs="Arial"/>
          <w:b/>
          <w:bCs/>
          <w:kern w:val="0"/>
        </w:rPr>
      </w:pPr>
      <w:r w:rsidRPr="00F82201">
        <w:rPr>
          <w:rFonts w:ascii="Arial" w:hAnsi="Arial" w:cs="Arial"/>
          <w:b/>
          <w:bCs/>
          <w:kern w:val="0"/>
        </w:rPr>
        <w:t>Статья 9</w:t>
      </w:r>
    </w:p>
    <w:p w14:paraId="7F1E0C57" w14:textId="77777777" w:rsidR="00BF6FAA" w:rsidRPr="00F82201" w:rsidRDefault="00BF6FAA" w:rsidP="00BF6FAA">
      <w:pPr>
        <w:spacing w:after="0"/>
        <w:ind w:firstLine="539"/>
        <w:jc w:val="both"/>
        <w:rPr>
          <w:rFonts w:ascii="Arial" w:hAnsi="Arial" w:cs="Arial"/>
          <w:b/>
          <w:bCs/>
          <w:kern w:val="0"/>
        </w:rPr>
      </w:pPr>
    </w:p>
    <w:p w14:paraId="3ECC6822" w14:textId="77777777" w:rsidR="00BF6FAA" w:rsidRPr="000D6992" w:rsidRDefault="00BF6FAA" w:rsidP="00BF6FAA">
      <w:pPr>
        <w:overflowPunct w:val="0"/>
        <w:adjustRightInd w:val="0"/>
        <w:spacing w:after="0"/>
        <w:ind w:firstLine="539"/>
        <w:jc w:val="both"/>
        <w:textAlignment w:val="baseline"/>
        <w:rPr>
          <w:rFonts w:ascii="Arial" w:hAnsi="Arial" w:cs="Arial"/>
          <w:bCs/>
          <w:kern w:val="0"/>
        </w:rPr>
      </w:pPr>
      <w:r w:rsidRPr="000D6992">
        <w:rPr>
          <w:rFonts w:ascii="Arial" w:hAnsi="Arial" w:cs="Arial"/>
          <w:bCs/>
          <w:kern w:val="0"/>
        </w:rPr>
        <w:t>Утвердить общий объем бюджетных ассигнований на исполнение публичных нормативных обязательств на 2025 год в сумме 11 136,0 тыс. рублей, на 2026 год в сумме 10 326,0 тыс. рублей, на 2027 год в сумме 10 326,0 тыс. рублей.</w:t>
      </w:r>
    </w:p>
    <w:p w14:paraId="42C3A403" w14:textId="77777777" w:rsidR="00BF6FAA" w:rsidRDefault="00BF6FAA" w:rsidP="00BF6FAA">
      <w:pPr>
        <w:overflowPunct w:val="0"/>
        <w:adjustRightInd w:val="0"/>
        <w:spacing w:after="0"/>
        <w:ind w:firstLine="539"/>
        <w:jc w:val="both"/>
        <w:textAlignment w:val="baseline"/>
        <w:rPr>
          <w:rFonts w:ascii="Arial" w:hAnsi="Arial" w:cs="Arial"/>
          <w:bCs/>
          <w:kern w:val="0"/>
        </w:rPr>
      </w:pPr>
      <w:r w:rsidRPr="00642BB2">
        <w:rPr>
          <w:rFonts w:ascii="Arial" w:hAnsi="Arial" w:cs="Arial"/>
          <w:bCs/>
          <w:kern w:val="0"/>
        </w:rPr>
        <w:lastRenderedPageBreak/>
        <w:t>(в ред. решений Совета депутатов от 25.06.2025 г. №49)</w:t>
      </w:r>
    </w:p>
    <w:p w14:paraId="6677E1C0" w14:textId="77777777" w:rsidR="00BF6FAA" w:rsidRPr="000D6992" w:rsidRDefault="00BF6FAA" w:rsidP="00BF6FAA">
      <w:pPr>
        <w:overflowPunct w:val="0"/>
        <w:adjustRightInd w:val="0"/>
        <w:spacing w:after="0"/>
        <w:ind w:firstLine="539"/>
        <w:jc w:val="both"/>
        <w:textAlignment w:val="baseline"/>
        <w:rPr>
          <w:rFonts w:ascii="Arial" w:hAnsi="Arial" w:cs="Arial"/>
          <w:b/>
          <w:kern w:val="0"/>
        </w:rPr>
      </w:pPr>
      <w:r w:rsidRPr="000D6992">
        <w:rPr>
          <w:rFonts w:ascii="Arial" w:hAnsi="Arial" w:cs="Arial"/>
          <w:b/>
          <w:kern w:val="0"/>
        </w:rPr>
        <w:t>Статья 9</w:t>
      </w:r>
      <w:r w:rsidRPr="000D6992">
        <w:rPr>
          <w:rFonts w:ascii="Arial" w:hAnsi="Arial" w:cs="Arial"/>
          <w:b/>
          <w:kern w:val="0"/>
          <w:sz w:val="32"/>
          <w:szCs w:val="32"/>
          <w:vertAlign w:val="superscript"/>
        </w:rPr>
        <w:t>1</w:t>
      </w:r>
      <w:r w:rsidRPr="000D6992">
        <w:rPr>
          <w:rFonts w:ascii="Arial" w:hAnsi="Arial" w:cs="Arial"/>
          <w:b/>
          <w:kern w:val="0"/>
        </w:rPr>
        <w:t xml:space="preserve"> </w:t>
      </w:r>
    </w:p>
    <w:p w14:paraId="201C7AB6" w14:textId="77777777" w:rsidR="00BF6FAA" w:rsidRDefault="00BF6FAA" w:rsidP="00BF6FAA">
      <w:pPr>
        <w:overflowPunct w:val="0"/>
        <w:adjustRightInd w:val="0"/>
        <w:spacing w:after="0"/>
        <w:ind w:firstLine="539"/>
        <w:jc w:val="both"/>
        <w:textAlignment w:val="baseline"/>
        <w:rPr>
          <w:rFonts w:ascii="Arial" w:hAnsi="Arial" w:cs="Arial"/>
          <w:bCs/>
          <w:kern w:val="0"/>
        </w:rPr>
      </w:pPr>
      <w:r w:rsidRPr="000D6992">
        <w:rPr>
          <w:rFonts w:ascii="Arial" w:hAnsi="Arial" w:cs="Arial"/>
          <w:bCs/>
          <w:kern w:val="0"/>
        </w:rPr>
        <w:t xml:space="preserve"> </w:t>
      </w:r>
    </w:p>
    <w:p w14:paraId="7F9C6A89" w14:textId="77777777" w:rsidR="00BF6FAA" w:rsidRDefault="00BF6FAA" w:rsidP="00BF6FAA">
      <w:pPr>
        <w:overflowPunct w:val="0"/>
        <w:adjustRightInd w:val="0"/>
        <w:spacing w:after="0"/>
        <w:ind w:firstLine="539"/>
        <w:jc w:val="both"/>
        <w:textAlignment w:val="baseline"/>
        <w:rPr>
          <w:rFonts w:ascii="Arial" w:hAnsi="Arial" w:cs="Arial"/>
          <w:bCs/>
          <w:kern w:val="0"/>
        </w:rPr>
      </w:pPr>
      <w:r w:rsidRPr="000D6992">
        <w:rPr>
          <w:rFonts w:ascii="Arial" w:hAnsi="Arial" w:cs="Arial"/>
          <w:bCs/>
          <w:kern w:val="0"/>
        </w:rPr>
        <w:t xml:space="preserve">Утвердить перечень публичных нормативных обязательств, </w:t>
      </w:r>
      <w:proofErr w:type="gramStart"/>
      <w:r w:rsidRPr="000D6992">
        <w:rPr>
          <w:rFonts w:ascii="Arial" w:hAnsi="Arial" w:cs="Arial"/>
          <w:bCs/>
          <w:kern w:val="0"/>
        </w:rPr>
        <w:t>подлежащих  исполнению</w:t>
      </w:r>
      <w:proofErr w:type="gramEnd"/>
      <w:r w:rsidRPr="000D6992">
        <w:rPr>
          <w:rFonts w:ascii="Arial" w:hAnsi="Arial" w:cs="Arial"/>
          <w:bCs/>
          <w:kern w:val="0"/>
        </w:rPr>
        <w:t xml:space="preserve"> за счет средств бюджета муниципального округа, на 2025 год и на плановый период 2026 и 2027 годов согласно приложению 9.</w:t>
      </w:r>
      <w:r w:rsidRPr="00642BB2">
        <w:t xml:space="preserve"> </w:t>
      </w:r>
      <w:r w:rsidRPr="00642BB2">
        <w:rPr>
          <w:rFonts w:ascii="Arial" w:hAnsi="Arial" w:cs="Arial"/>
          <w:bCs/>
          <w:kern w:val="0"/>
        </w:rPr>
        <w:t>(в ред. решений Совета депутатов от 25.06.2025 г. №49)</w:t>
      </w:r>
    </w:p>
    <w:p w14:paraId="2EB0027B" w14:textId="77777777" w:rsidR="00BF6FAA" w:rsidRDefault="00BF6FAA" w:rsidP="00BF6FAA">
      <w:pPr>
        <w:overflowPunct w:val="0"/>
        <w:adjustRightInd w:val="0"/>
        <w:spacing w:after="0"/>
        <w:ind w:firstLine="539"/>
        <w:jc w:val="both"/>
        <w:textAlignment w:val="baseline"/>
        <w:rPr>
          <w:rFonts w:ascii="Arial" w:hAnsi="Arial" w:cs="Arial"/>
          <w:bCs/>
          <w:kern w:val="0"/>
        </w:rPr>
      </w:pPr>
    </w:p>
    <w:p w14:paraId="315BF423" w14:textId="77777777" w:rsidR="00BF6FAA" w:rsidRPr="00F82201" w:rsidRDefault="00BF6FAA" w:rsidP="00BF6FAA">
      <w:pPr>
        <w:overflowPunct w:val="0"/>
        <w:adjustRightInd w:val="0"/>
        <w:spacing w:after="0"/>
        <w:ind w:firstLine="539"/>
        <w:jc w:val="both"/>
        <w:textAlignment w:val="baseline"/>
        <w:rPr>
          <w:rFonts w:ascii="Arial" w:hAnsi="Arial" w:cs="Arial"/>
          <w:b/>
          <w:bCs/>
          <w:kern w:val="0"/>
        </w:rPr>
      </w:pPr>
      <w:r w:rsidRPr="00F82201">
        <w:rPr>
          <w:rFonts w:ascii="Arial" w:hAnsi="Arial" w:cs="Arial"/>
          <w:b/>
          <w:bCs/>
          <w:kern w:val="0"/>
        </w:rPr>
        <w:t xml:space="preserve">Статья 10 </w:t>
      </w:r>
    </w:p>
    <w:p w14:paraId="2FB1B92F" w14:textId="77777777" w:rsidR="00BF6FAA" w:rsidRPr="00F82201" w:rsidRDefault="00BF6FAA" w:rsidP="00BF6FAA">
      <w:pPr>
        <w:spacing w:after="0"/>
        <w:ind w:firstLine="539"/>
        <w:jc w:val="both"/>
        <w:rPr>
          <w:rFonts w:ascii="Arial" w:hAnsi="Arial" w:cs="Arial"/>
          <w:i/>
          <w:iCs/>
        </w:rPr>
      </w:pPr>
    </w:p>
    <w:p w14:paraId="501A0B14" w14:textId="77777777" w:rsidR="00BF6FAA" w:rsidRPr="00F82201" w:rsidRDefault="00BF6FAA" w:rsidP="00BF6FAA">
      <w:pPr>
        <w:spacing w:after="0"/>
        <w:ind w:firstLine="539"/>
        <w:jc w:val="both"/>
        <w:rPr>
          <w:rFonts w:ascii="Arial" w:hAnsi="Arial" w:cs="Arial"/>
        </w:rPr>
      </w:pPr>
      <w:r w:rsidRPr="00F82201">
        <w:rPr>
          <w:rFonts w:ascii="Arial" w:hAnsi="Arial" w:cs="Arial"/>
        </w:rPr>
        <w:t>1.Установить, что в 2025 году финансовым управлением администрации Ветлужского муниципального округа осуществляется казначейское сопровождение средств, указанных в части 2 настоящей статьи, предоставляемых на основании муниципальных контрактов (контрактов, договоров, соглашений) (далее-целевые средства).</w:t>
      </w:r>
    </w:p>
    <w:p w14:paraId="1227D14A" w14:textId="77777777" w:rsidR="00BF6FAA" w:rsidRPr="00F82201" w:rsidRDefault="00BF6FAA" w:rsidP="00BF6FAA">
      <w:pPr>
        <w:spacing w:after="0"/>
        <w:ind w:firstLine="539"/>
        <w:jc w:val="both"/>
        <w:rPr>
          <w:rFonts w:ascii="Arial" w:hAnsi="Arial" w:cs="Arial"/>
        </w:rPr>
      </w:pPr>
      <w:r w:rsidRPr="00F82201">
        <w:rPr>
          <w:rFonts w:ascii="Arial" w:hAnsi="Arial" w:cs="Arial"/>
        </w:rPr>
        <w:t>При казначейском сопровождении целевых средств финансовое управление администрации Ветлужского муниципального округа осуществляет санкционирование операций в установленном им порядке.</w:t>
      </w:r>
    </w:p>
    <w:p w14:paraId="1C94C140" w14:textId="77777777" w:rsidR="00BF6FAA" w:rsidRPr="00F82201" w:rsidRDefault="00BF6FAA" w:rsidP="00BF6FAA">
      <w:pPr>
        <w:spacing w:after="0"/>
        <w:ind w:firstLine="539"/>
        <w:jc w:val="both"/>
        <w:rPr>
          <w:rFonts w:ascii="Arial" w:hAnsi="Arial" w:cs="Arial"/>
        </w:rPr>
      </w:pPr>
      <w:r w:rsidRPr="00F82201">
        <w:rPr>
          <w:rFonts w:ascii="Arial" w:hAnsi="Arial" w:cs="Arial"/>
        </w:rPr>
        <w:t>2.Установить, что казначейскому сопровождению подлежат:</w:t>
      </w:r>
    </w:p>
    <w:p w14:paraId="11C68507" w14:textId="77777777" w:rsidR="00BF6FAA" w:rsidRPr="00F82201" w:rsidRDefault="00BF6FAA" w:rsidP="00BF6FAA">
      <w:pPr>
        <w:spacing w:after="0"/>
        <w:ind w:firstLine="539"/>
        <w:jc w:val="both"/>
        <w:rPr>
          <w:rFonts w:ascii="Arial" w:hAnsi="Arial" w:cs="Arial"/>
        </w:rPr>
      </w:pPr>
      <w:r w:rsidRPr="00F82201">
        <w:rPr>
          <w:rFonts w:ascii="Arial" w:hAnsi="Arial" w:cs="Arial"/>
        </w:rPr>
        <w:t>1)</w:t>
      </w:r>
      <w:r>
        <w:rPr>
          <w:rFonts w:ascii="Arial" w:hAnsi="Arial" w:cs="Arial"/>
        </w:rPr>
        <w:t xml:space="preserve"> </w:t>
      </w:r>
      <w:r w:rsidRPr="00F82201">
        <w:rPr>
          <w:rFonts w:ascii="Arial" w:hAnsi="Arial" w:cs="Arial"/>
        </w:rPr>
        <w:t>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14:paraId="07EA09AE" w14:textId="77777777" w:rsidR="00BF6FAA" w:rsidRPr="00F82201" w:rsidRDefault="00BF6FAA" w:rsidP="00BF6FAA">
      <w:pPr>
        <w:spacing w:after="0"/>
        <w:ind w:firstLine="539"/>
        <w:jc w:val="both"/>
        <w:rPr>
          <w:rFonts w:ascii="Arial" w:hAnsi="Arial" w:cs="Arial"/>
        </w:rPr>
      </w:pPr>
      <w:r w:rsidRPr="00F82201">
        <w:rPr>
          <w:rFonts w:ascii="Arial" w:hAnsi="Arial" w:cs="Arial"/>
        </w:rPr>
        <w:t>2)</w:t>
      </w:r>
      <w:r>
        <w:rPr>
          <w:rFonts w:ascii="Arial" w:hAnsi="Arial" w:cs="Arial"/>
        </w:rPr>
        <w:t xml:space="preserve"> </w:t>
      </w:r>
      <w:r w:rsidRPr="00F82201">
        <w:rPr>
          <w:rFonts w:ascii="Arial" w:hAnsi="Arial" w:cs="Arial"/>
        </w:rPr>
        <w:t>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14:paraId="38820B2A" w14:textId="77777777" w:rsidR="00BF6FAA" w:rsidRPr="00F82201" w:rsidRDefault="00BF6FAA" w:rsidP="00BF6FAA">
      <w:pPr>
        <w:spacing w:after="0"/>
        <w:ind w:firstLine="539"/>
        <w:jc w:val="both"/>
        <w:rPr>
          <w:rFonts w:ascii="Arial" w:hAnsi="Arial" w:cs="Arial"/>
        </w:rPr>
      </w:pPr>
      <w:r w:rsidRPr="00F82201">
        <w:rPr>
          <w:rFonts w:ascii="Arial" w:hAnsi="Arial" w:cs="Arial"/>
        </w:rPr>
        <w:t>3)</w:t>
      </w:r>
      <w:r>
        <w:rPr>
          <w:rFonts w:ascii="Arial" w:hAnsi="Arial" w:cs="Arial"/>
        </w:rPr>
        <w:t xml:space="preserve"> </w:t>
      </w:r>
      <w:r w:rsidRPr="00F82201">
        <w:rPr>
          <w:rFonts w:ascii="Arial" w:hAnsi="Arial" w:cs="Arial"/>
        </w:rP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14:paraId="6FF31183" w14:textId="77777777" w:rsidR="00BF6FAA" w:rsidRPr="00F82201" w:rsidRDefault="00BF6FAA" w:rsidP="00BF6FAA">
      <w:pPr>
        <w:spacing w:after="0"/>
        <w:ind w:firstLine="539"/>
        <w:jc w:val="both"/>
        <w:rPr>
          <w:rFonts w:ascii="Arial" w:hAnsi="Arial" w:cs="Arial"/>
        </w:rPr>
      </w:pPr>
      <w:r w:rsidRPr="00F82201">
        <w:rPr>
          <w:rFonts w:ascii="Arial" w:hAnsi="Arial" w:cs="Arial"/>
        </w:rPr>
        <w:t>4)авансовые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w:t>
      </w:r>
      <w:r>
        <w:rPr>
          <w:rFonts w:ascii="Arial" w:hAnsi="Arial" w:cs="Arial"/>
        </w:rPr>
        <w:t xml:space="preserve"> </w:t>
      </w:r>
      <w:r w:rsidRPr="00F82201">
        <w:rPr>
          <w:rFonts w:ascii="Arial" w:hAnsi="Arial" w:cs="Arial"/>
        </w:rPr>
        <w:t>и 2 настоящей части, а также получателями взносов (вкладов), указанных в пункте третьем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(договора) превышает 10 000,0 тыс. рублей;</w:t>
      </w:r>
    </w:p>
    <w:p w14:paraId="5AF3C4D3" w14:textId="77777777" w:rsidR="00BF6FAA" w:rsidRPr="00F82201" w:rsidRDefault="00BF6FAA" w:rsidP="00BF6FAA">
      <w:pPr>
        <w:spacing w:after="0"/>
        <w:ind w:firstLine="539"/>
        <w:jc w:val="both"/>
        <w:rPr>
          <w:rFonts w:ascii="Arial" w:hAnsi="Arial" w:cs="Arial"/>
        </w:rPr>
      </w:pPr>
      <w:r w:rsidRPr="00F82201">
        <w:rPr>
          <w:rFonts w:ascii="Arial" w:hAnsi="Arial" w:cs="Arial"/>
        </w:rPr>
        <w:t>5)</w:t>
      </w:r>
      <w:r>
        <w:rPr>
          <w:rFonts w:ascii="Arial" w:hAnsi="Arial" w:cs="Arial"/>
        </w:rPr>
        <w:t xml:space="preserve"> </w:t>
      </w:r>
      <w:r w:rsidRPr="00F82201">
        <w:rPr>
          <w:rFonts w:ascii="Arial" w:hAnsi="Arial" w:cs="Arial"/>
        </w:rPr>
        <w:t>авансовые платежи по муниципальным контрактам о поставке товаров, выполнении работ, оказании услуг, заключаемым на сумму свыше 10 000,0 тыс. рублей;</w:t>
      </w:r>
    </w:p>
    <w:p w14:paraId="54D2C4C4" w14:textId="77777777" w:rsidR="00BF6FAA" w:rsidRPr="00F82201" w:rsidRDefault="00BF6FAA" w:rsidP="00BF6FAA">
      <w:pPr>
        <w:spacing w:after="0"/>
        <w:ind w:firstLine="539"/>
        <w:jc w:val="both"/>
        <w:rPr>
          <w:rFonts w:ascii="Arial" w:hAnsi="Arial" w:cs="Arial"/>
        </w:rPr>
      </w:pPr>
      <w:r w:rsidRPr="00F82201">
        <w:rPr>
          <w:rFonts w:ascii="Arial" w:hAnsi="Arial" w:cs="Arial"/>
        </w:rPr>
        <w:t>6)авансовые платежи по контрактам (договорам) о поставке товаров, выполнении работ, оказании услуг, заключаемым на сумму свыше 10 000,0 тыс. рублей муниципальными</w:t>
      </w:r>
      <w:r>
        <w:rPr>
          <w:rFonts w:ascii="Arial" w:hAnsi="Arial" w:cs="Arial"/>
        </w:rPr>
        <w:t xml:space="preserve"> </w:t>
      </w:r>
      <w:r w:rsidRPr="00F82201">
        <w:rPr>
          <w:rFonts w:ascii="Arial" w:hAnsi="Arial" w:cs="Arial"/>
        </w:rPr>
        <w:t>бюджетными и автономными учреждениями,</w:t>
      </w:r>
      <w:r>
        <w:rPr>
          <w:rFonts w:ascii="Arial" w:hAnsi="Arial" w:cs="Arial"/>
        </w:rPr>
        <w:t xml:space="preserve"> </w:t>
      </w:r>
      <w:r w:rsidRPr="00F82201">
        <w:rPr>
          <w:rFonts w:ascii="Arial" w:hAnsi="Arial" w:cs="Arial"/>
        </w:rPr>
        <w:t>лицевые счета которым открыты в финансовом управлении администрации Ветлужского муниципального округа, источником финансового обеспечения которых являются средства, поступающие им в соответствии с законодательством Российской Федерации и законодательством Нижегородской области на указанные лицевые счета;</w:t>
      </w:r>
    </w:p>
    <w:p w14:paraId="34D3858B" w14:textId="77777777" w:rsidR="00BF6FAA" w:rsidRPr="00F82201" w:rsidRDefault="00BF6FAA" w:rsidP="00BF6FAA">
      <w:pPr>
        <w:spacing w:after="0"/>
        <w:ind w:firstLine="539"/>
        <w:jc w:val="both"/>
        <w:rPr>
          <w:rFonts w:ascii="Arial" w:hAnsi="Arial" w:cs="Arial"/>
        </w:rPr>
      </w:pPr>
      <w:r w:rsidRPr="00F82201">
        <w:rPr>
          <w:rFonts w:ascii="Arial" w:hAnsi="Arial" w:cs="Arial"/>
        </w:rPr>
        <w:t>7)</w:t>
      </w:r>
      <w:r>
        <w:rPr>
          <w:rFonts w:ascii="Arial" w:hAnsi="Arial" w:cs="Arial"/>
        </w:rPr>
        <w:t xml:space="preserve"> </w:t>
      </w:r>
      <w:r w:rsidRPr="00F82201">
        <w:rPr>
          <w:rFonts w:ascii="Arial" w:hAnsi="Arial" w:cs="Arial"/>
        </w:rPr>
        <w:t xml:space="preserve">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указанных в пункте 4-6 настоящей части контрактов </w:t>
      </w:r>
      <w:r w:rsidRPr="00F82201">
        <w:rPr>
          <w:rFonts w:ascii="Arial" w:hAnsi="Arial" w:cs="Arial"/>
        </w:rPr>
        <w:lastRenderedPageBreak/>
        <w:t>(договоров), если сумма контракта (договора), заключаемого исполнителем с соисполнителем, превышает 10 000,0 тыс. рублей;</w:t>
      </w:r>
    </w:p>
    <w:p w14:paraId="31B70661" w14:textId="77777777" w:rsidR="00BF6FAA" w:rsidRPr="00F82201" w:rsidRDefault="00BF6FAA" w:rsidP="00BF6FAA">
      <w:pPr>
        <w:spacing w:after="0"/>
        <w:ind w:firstLine="539"/>
        <w:jc w:val="both"/>
        <w:rPr>
          <w:rFonts w:ascii="Arial" w:hAnsi="Arial" w:cs="Arial"/>
        </w:rPr>
      </w:pPr>
      <w:r w:rsidRPr="00F82201">
        <w:rPr>
          <w:rFonts w:ascii="Arial" w:hAnsi="Arial" w:cs="Arial"/>
        </w:rPr>
        <w:t>8)</w:t>
      </w:r>
      <w:r>
        <w:rPr>
          <w:rFonts w:ascii="Arial" w:hAnsi="Arial" w:cs="Arial"/>
        </w:rPr>
        <w:t xml:space="preserve"> </w:t>
      </w:r>
      <w:r w:rsidRPr="00F82201">
        <w:rPr>
          <w:rFonts w:ascii="Arial" w:hAnsi="Arial" w:cs="Arial"/>
        </w:rPr>
        <w:t xml:space="preserve">муниципальные контракты (договора)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Ветлужского муниципального округа. </w:t>
      </w:r>
    </w:p>
    <w:p w14:paraId="557C8BC2" w14:textId="77777777" w:rsidR="00BF6FAA" w:rsidRPr="00F82201" w:rsidRDefault="00BF6FAA" w:rsidP="00BF6FAA">
      <w:pPr>
        <w:spacing w:after="0"/>
        <w:ind w:firstLine="539"/>
        <w:jc w:val="both"/>
        <w:rPr>
          <w:rFonts w:ascii="Arial" w:hAnsi="Arial" w:cs="Arial"/>
        </w:rPr>
      </w:pPr>
      <w:r w:rsidRPr="00F82201">
        <w:rPr>
          <w:rFonts w:ascii="Arial" w:hAnsi="Arial" w:cs="Arial"/>
        </w:rPr>
        <w:t>3.Положения части 2 настоящей статьи не распространяются в соответствии с подпунктом 4 статьи 242</w:t>
      </w:r>
      <w:r w:rsidRPr="00F82201">
        <w:rPr>
          <w:rFonts w:ascii="Arial" w:hAnsi="Arial" w:cs="Arial"/>
          <w:vertAlign w:val="superscript"/>
        </w:rPr>
        <w:t>27</w:t>
      </w:r>
      <w:r w:rsidRPr="00F82201">
        <w:rPr>
          <w:rFonts w:ascii="Arial" w:hAnsi="Arial" w:cs="Arial"/>
        </w:rPr>
        <w:t xml:space="preserve"> Бюджетного кодекса Российской Федерации на целевые средства, предоставляемые:</w:t>
      </w:r>
    </w:p>
    <w:p w14:paraId="260A671F" w14:textId="77777777" w:rsidR="00BF6FAA" w:rsidRPr="00F82201" w:rsidRDefault="00BF6FAA" w:rsidP="00BF6FAA">
      <w:pPr>
        <w:spacing w:after="0"/>
        <w:ind w:firstLine="539"/>
        <w:jc w:val="both"/>
        <w:rPr>
          <w:rFonts w:ascii="Arial" w:hAnsi="Arial" w:cs="Arial"/>
        </w:rPr>
      </w:pPr>
      <w:r w:rsidRPr="00F82201">
        <w:rPr>
          <w:rFonts w:ascii="Arial" w:hAnsi="Arial" w:cs="Arial"/>
        </w:rPr>
        <w:t>1)</w:t>
      </w:r>
      <w:r>
        <w:rPr>
          <w:rFonts w:ascii="Arial" w:hAnsi="Arial" w:cs="Arial"/>
        </w:rPr>
        <w:t xml:space="preserve"> </w:t>
      </w:r>
      <w:r w:rsidRPr="00F82201">
        <w:rPr>
          <w:rFonts w:ascii="Arial" w:hAnsi="Arial" w:cs="Arial"/>
        </w:rPr>
        <w:t>предоставляемые из бюджета Ветлужского муниципального округа:</w:t>
      </w:r>
    </w:p>
    <w:p w14:paraId="7822DB56" w14:textId="77777777" w:rsidR="00BF6FAA" w:rsidRPr="00F82201" w:rsidRDefault="00BF6FAA" w:rsidP="00BF6FAA">
      <w:pPr>
        <w:spacing w:after="0"/>
        <w:ind w:firstLine="539"/>
        <w:jc w:val="both"/>
        <w:rPr>
          <w:rFonts w:ascii="Arial" w:hAnsi="Arial" w:cs="Arial"/>
        </w:rPr>
      </w:pPr>
      <w:r w:rsidRPr="00F82201">
        <w:rPr>
          <w:rFonts w:ascii="Arial" w:hAnsi="Arial" w:cs="Arial"/>
        </w:rPr>
        <w:t>а) социально ориентированным некоммерческим организациям, осуществляющим деятельность, предусмотренную статьей 31</w:t>
      </w:r>
      <w:r w:rsidRPr="00F82201">
        <w:rPr>
          <w:rFonts w:ascii="Arial" w:hAnsi="Arial" w:cs="Arial"/>
          <w:vertAlign w:val="superscript"/>
        </w:rPr>
        <w:t>1</w:t>
      </w:r>
      <w:r w:rsidRPr="00F82201">
        <w:rPr>
          <w:rFonts w:ascii="Arial" w:hAnsi="Arial" w:cs="Arial"/>
        </w:rPr>
        <w:t xml:space="preserve"> Федерального закона от 12 января 1996 года № 7-ФЗ "О некоммерческих организациях»;</w:t>
      </w:r>
    </w:p>
    <w:p w14:paraId="6C457298" w14:textId="77777777" w:rsidR="00BF6FAA" w:rsidRPr="00F82201" w:rsidRDefault="00BF6FAA" w:rsidP="00BF6FAA">
      <w:pPr>
        <w:spacing w:after="0"/>
        <w:ind w:firstLine="539"/>
        <w:jc w:val="both"/>
        <w:rPr>
          <w:rFonts w:ascii="Arial" w:hAnsi="Arial" w:cs="Arial"/>
        </w:rPr>
      </w:pPr>
      <w:r w:rsidRPr="00F82201">
        <w:rPr>
          <w:rFonts w:ascii="Arial" w:hAnsi="Arial" w:cs="Arial"/>
        </w:rPr>
        <w:t>2)</w:t>
      </w:r>
      <w:r>
        <w:rPr>
          <w:rFonts w:ascii="Arial" w:hAnsi="Arial" w:cs="Arial"/>
        </w:rPr>
        <w:t xml:space="preserve"> </w:t>
      </w:r>
      <w:r w:rsidRPr="00F82201">
        <w:rPr>
          <w:rFonts w:ascii="Arial" w:hAnsi="Arial" w:cs="Arial"/>
        </w:rPr>
        <w:t>предоставляемые на основании муниципальных</w:t>
      </w:r>
      <w:r>
        <w:rPr>
          <w:rFonts w:ascii="Arial" w:hAnsi="Arial" w:cs="Arial"/>
        </w:rPr>
        <w:t xml:space="preserve"> </w:t>
      </w:r>
      <w:r w:rsidRPr="00F82201">
        <w:rPr>
          <w:rFonts w:ascii="Arial" w:hAnsi="Arial" w:cs="Arial"/>
        </w:rPr>
        <w:t>контрактов (контрактов, договоров, соглашений), заключаемых:</w:t>
      </w:r>
    </w:p>
    <w:p w14:paraId="3F4A10E7" w14:textId="77777777" w:rsidR="00BF6FAA" w:rsidRPr="00F82201" w:rsidRDefault="00BF6FAA" w:rsidP="00BF6FAA">
      <w:pPr>
        <w:spacing w:after="0"/>
        <w:ind w:firstLine="539"/>
        <w:jc w:val="both"/>
        <w:rPr>
          <w:rFonts w:ascii="Arial" w:hAnsi="Arial" w:cs="Arial"/>
        </w:rPr>
      </w:pPr>
      <w:r w:rsidRPr="00F82201">
        <w:rPr>
          <w:rFonts w:ascii="Arial" w:hAnsi="Arial" w:cs="Arial"/>
        </w:rPr>
        <w:t>а) в целях приобретения дорогостоящих видов медицинских услуг,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авиационных и железнодорожных билетов, билетов для проезда городским и пригородным транспортом, аренды, бронирования мест и проживания в гостиницах, подписки на периодические издания, обучения на курсах повышения квалификации, прохождения профессиональной переподготовки, участия в научных, методических, научно-практических конференциях по предоставлению доступа к видеотрансляции вебинара, по предоставлению права на использование простой (неисключительной) лицензии, по предоставлению права на использование программного продукта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 проведения международной молодежной смены, проведения профильных экологических лагерей, проведения областных профильных лагерей (смен), организации питания организованных групп детей в пути следования до места назначения и обратно, осуществления</w:t>
      </w:r>
      <w:r>
        <w:rPr>
          <w:rFonts w:ascii="Arial" w:hAnsi="Arial" w:cs="Arial"/>
        </w:rPr>
        <w:t xml:space="preserve"> </w:t>
      </w:r>
      <w:r w:rsidRPr="00F82201">
        <w:rPr>
          <w:rFonts w:ascii="Arial" w:hAnsi="Arial" w:cs="Arial"/>
        </w:rPr>
        <w:t>страхования в соответствии со страховым законодательством,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и сооружений,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планируется осуществлять полностью или частично за счет средств бюджетов бюджетной системы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организации презентаций Нижегородской области, проведения мероприятий по ликвидации чрезвычайных ситуаций, выполнении работ по мобилизационной подготовке, приобретения услуг по приему платежей от физических лиц, осуществляемых платежными агентами.</w:t>
      </w:r>
    </w:p>
    <w:p w14:paraId="1777461D" w14:textId="77777777" w:rsidR="00BF6FAA" w:rsidRPr="00F82201" w:rsidRDefault="00BF6FAA" w:rsidP="00BF6FAA">
      <w:pPr>
        <w:spacing w:after="0"/>
        <w:ind w:firstLine="539"/>
        <w:jc w:val="both"/>
        <w:rPr>
          <w:rFonts w:ascii="Arial" w:hAnsi="Arial" w:cs="Arial"/>
        </w:rPr>
      </w:pPr>
      <w:r w:rsidRPr="00F82201">
        <w:rPr>
          <w:rFonts w:ascii="Arial" w:hAnsi="Arial" w:cs="Arial"/>
        </w:rPr>
        <w:t>б) в целях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w:t>
      </w:r>
    </w:p>
    <w:p w14:paraId="55C971FE" w14:textId="77777777" w:rsidR="00BF6FAA" w:rsidRPr="00F82201" w:rsidRDefault="00BF6FAA" w:rsidP="00BF6FAA">
      <w:pPr>
        <w:spacing w:after="0"/>
        <w:ind w:firstLine="539"/>
        <w:jc w:val="both"/>
        <w:rPr>
          <w:rFonts w:ascii="Arial" w:hAnsi="Arial" w:cs="Arial"/>
        </w:rPr>
      </w:pPr>
      <w:r w:rsidRPr="00F82201">
        <w:rPr>
          <w:rFonts w:ascii="Arial" w:hAnsi="Arial" w:cs="Arial"/>
        </w:rPr>
        <w:lastRenderedPageBreak/>
        <w:t>4.Установить, что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учредителем под фактическую потребность (с учетом аванса) на основании документов, подтверждающих возникновение у юридических лиц денежных обязательств.</w:t>
      </w:r>
    </w:p>
    <w:p w14:paraId="2C27049A" w14:textId="77777777" w:rsidR="00BF6FAA" w:rsidRPr="00F82201" w:rsidRDefault="00BF6FAA" w:rsidP="00BF6FAA">
      <w:pPr>
        <w:spacing w:after="0"/>
        <w:ind w:firstLine="539"/>
        <w:jc w:val="both"/>
        <w:rPr>
          <w:rFonts w:ascii="Arial" w:hAnsi="Arial" w:cs="Arial"/>
        </w:rPr>
      </w:pPr>
      <w:r w:rsidRPr="00F82201">
        <w:rPr>
          <w:rFonts w:ascii="Arial" w:hAnsi="Arial" w:cs="Arial"/>
        </w:rPr>
        <w:t>5.Осуществление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администрации Ветлужского муниципального округа в Управлении Федерального казначейства по Нижегородской области.</w:t>
      </w:r>
    </w:p>
    <w:p w14:paraId="6FE84DED" w14:textId="77777777" w:rsidR="00BF6FAA" w:rsidRPr="00F82201" w:rsidRDefault="00BF6FAA" w:rsidP="00BF6FAA">
      <w:pPr>
        <w:spacing w:after="0"/>
        <w:ind w:firstLine="539"/>
        <w:jc w:val="both"/>
        <w:rPr>
          <w:rFonts w:ascii="Arial" w:hAnsi="Arial" w:cs="Arial"/>
          <w:b/>
          <w:bCs/>
          <w:kern w:val="0"/>
        </w:rPr>
      </w:pPr>
    </w:p>
    <w:p w14:paraId="3E026FF7" w14:textId="77777777" w:rsidR="00BF6FAA" w:rsidRPr="00F82201" w:rsidRDefault="00BF6FAA" w:rsidP="00BF6FAA">
      <w:pPr>
        <w:spacing w:after="0"/>
        <w:ind w:firstLine="539"/>
        <w:jc w:val="both"/>
        <w:rPr>
          <w:rFonts w:ascii="Arial" w:hAnsi="Arial" w:cs="Arial"/>
          <w:b/>
          <w:bCs/>
          <w:kern w:val="0"/>
        </w:rPr>
      </w:pPr>
      <w:r w:rsidRPr="00F82201">
        <w:rPr>
          <w:rFonts w:ascii="Arial" w:hAnsi="Arial" w:cs="Arial"/>
          <w:b/>
          <w:bCs/>
          <w:kern w:val="0"/>
        </w:rPr>
        <w:t>Статья 11</w:t>
      </w:r>
    </w:p>
    <w:p w14:paraId="7E8E1BBC" w14:textId="77777777" w:rsidR="00BF6FAA" w:rsidRPr="00F82201" w:rsidRDefault="00BF6FAA" w:rsidP="00BF6FAA">
      <w:pPr>
        <w:spacing w:after="0"/>
        <w:ind w:firstLine="539"/>
        <w:jc w:val="both"/>
        <w:rPr>
          <w:rFonts w:ascii="Arial" w:hAnsi="Arial" w:cs="Arial"/>
          <w:b/>
          <w:bCs/>
          <w:kern w:val="0"/>
        </w:rPr>
      </w:pPr>
    </w:p>
    <w:p w14:paraId="2CCB06AA" w14:textId="77777777" w:rsidR="00BF6FAA" w:rsidRPr="00F82201" w:rsidRDefault="00BF6FAA" w:rsidP="00BF6FAA">
      <w:pPr>
        <w:spacing w:after="0"/>
        <w:ind w:firstLine="539"/>
        <w:jc w:val="both"/>
        <w:rPr>
          <w:rFonts w:ascii="Arial" w:hAnsi="Arial" w:cs="Arial"/>
          <w:bCs/>
        </w:rPr>
      </w:pPr>
      <w:r w:rsidRPr="00F82201">
        <w:rPr>
          <w:rFonts w:ascii="Arial" w:hAnsi="Arial" w:cs="Arial"/>
          <w:bCs/>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Ветлужского муниципального округа, и (или) в соответствии с условиями, предусмотренными концессионными соглашениями, в следующих случаях:</w:t>
      </w:r>
    </w:p>
    <w:p w14:paraId="03CB7BE8" w14:textId="77777777" w:rsidR="00BF6FAA" w:rsidRPr="00F82201" w:rsidRDefault="00BF6FAA" w:rsidP="00BF6FAA">
      <w:pPr>
        <w:adjustRightInd w:val="0"/>
        <w:spacing w:after="0"/>
        <w:ind w:firstLine="539"/>
        <w:jc w:val="both"/>
        <w:outlineLvl w:val="0"/>
        <w:rPr>
          <w:rFonts w:ascii="Arial" w:hAnsi="Arial" w:cs="Arial"/>
          <w:kern w:val="0"/>
        </w:rPr>
      </w:pPr>
      <w:r w:rsidRPr="00F82201">
        <w:rPr>
          <w:rFonts w:ascii="Arial" w:hAnsi="Arial" w:cs="Arial"/>
        </w:rPr>
        <w:t>1)</w:t>
      </w:r>
      <w:r w:rsidRPr="00F82201">
        <w:rPr>
          <w:rFonts w:ascii="Arial" w:hAnsi="Arial" w:cs="Arial"/>
          <w:kern w:val="0"/>
        </w:rPr>
        <w:t xml:space="preserve"> на возмещение производителям зерновых культур части затрат на производство и реализацию зерновых культур;</w:t>
      </w:r>
    </w:p>
    <w:p w14:paraId="305D2615" w14:textId="77777777" w:rsidR="00BF6FAA" w:rsidRPr="00F82201" w:rsidRDefault="00BF6FAA" w:rsidP="00BF6FAA">
      <w:pPr>
        <w:overflowPunct w:val="0"/>
        <w:adjustRightInd w:val="0"/>
        <w:spacing w:after="0"/>
        <w:ind w:firstLine="539"/>
        <w:jc w:val="both"/>
        <w:textAlignment w:val="baseline"/>
        <w:rPr>
          <w:rFonts w:ascii="Arial" w:hAnsi="Arial" w:cs="Arial"/>
        </w:rPr>
      </w:pPr>
      <w:r w:rsidRPr="00F82201">
        <w:rPr>
          <w:rFonts w:ascii="Arial" w:hAnsi="Arial" w:cs="Arial"/>
        </w:rPr>
        <w:t>2)</w:t>
      </w:r>
      <w:r>
        <w:rPr>
          <w:rFonts w:ascii="Arial" w:hAnsi="Arial" w:cs="Arial"/>
        </w:rPr>
        <w:t xml:space="preserve"> </w:t>
      </w:r>
      <w:r w:rsidRPr="00F82201">
        <w:rPr>
          <w:rFonts w:ascii="Arial" w:hAnsi="Arial" w:cs="Arial"/>
        </w:rPr>
        <w:t>на оказание финансовой поддержки на развитие животноводства;</w:t>
      </w:r>
    </w:p>
    <w:p w14:paraId="008AD351" w14:textId="77777777" w:rsidR="00BF6FAA" w:rsidRPr="00F82201" w:rsidRDefault="00BF6FAA" w:rsidP="00BF6FAA">
      <w:pPr>
        <w:overflowPunct w:val="0"/>
        <w:adjustRightInd w:val="0"/>
        <w:spacing w:after="0"/>
        <w:ind w:firstLine="539"/>
        <w:jc w:val="both"/>
        <w:textAlignment w:val="baseline"/>
        <w:rPr>
          <w:rFonts w:ascii="Arial" w:hAnsi="Arial" w:cs="Arial"/>
        </w:rPr>
      </w:pPr>
      <w:bookmarkStart w:id="7" w:name="_Hlk182476053"/>
      <w:r w:rsidRPr="00F82201">
        <w:rPr>
          <w:rFonts w:ascii="Arial" w:hAnsi="Arial" w:cs="Arial"/>
        </w:rPr>
        <w:t>3)</w:t>
      </w:r>
      <w:r>
        <w:rPr>
          <w:rFonts w:ascii="Arial" w:hAnsi="Arial" w:cs="Arial"/>
        </w:rPr>
        <w:t xml:space="preserve"> </w:t>
      </w:r>
      <w:r w:rsidRPr="00F82201">
        <w:rPr>
          <w:rFonts w:ascii="Arial" w:hAnsi="Arial" w:cs="Arial"/>
        </w:rPr>
        <w:t>на поддержку племенного животноводства;</w:t>
      </w:r>
    </w:p>
    <w:bookmarkEnd w:id="7"/>
    <w:p w14:paraId="68D97C2D" w14:textId="77777777" w:rsidR="00BF6FAA" w:rsidRPr="00F82201" w:rsidRDefault="00BF6FAA" w:rsidP="00BF6FAA">
      <w:pPr>
        <w:overflowPunct w:val="0"/>
        <w:adjustRightInd w:val="0"/>
        <w:spacing w:after="0"/>
        <w:ind w:firstLine="539"/>
        <w:jc w:val="both"/>
        <w:textAlignment w:val="baseline"/>
        <w:rPr>
          <w:rFonts w:ascii="Arial" w:hAnsi="Arial" w:cs="Arial"/>
        </w:rPr>
      </w:pPr>
      <w:r w:rsidRPr="00F82201">
        <w:rPr>
          <w:rFonts w:ascii="Arial" w:hAnsi="Arial" w:cs="Arial"/>
        </w:rPr>
        <w:t>4)</w:t>
      </w:r>
      <w:r>
        <w:rPr>
          <w:rFonts w:ascii="Arial" w:hAnsi="Arial" w:cs="Arial"/>
        </w:rPr>
        <w:t xml:space="preserve"> </w:t>
      </w:r>
      <w:r w:rsidRPr="00F82201">
        <w:rPr>
          <w:rFonts w:ascii="Arial" w:hAnsi="Arial" w:cs="Arial"/>
        </w:rPr>
        <w:t>на поддержку производства молоко;</w:t>
      </w:r>
    </w:p>
    <w:p w14:paraId="7A7DBB90" w14:textId="77777777" w:rsidR="00BF6FAA" w:rsidRPr="00F82201" w:rsidRDefault="00BF6FAA" w:rsidP="00BF6FAA">
      <w:pPr>
        <w:overflowPunct w:val="0"/>
        <w:adjustRightInd w:val="0"/>
        <w:spacing w:after="0"/>
        <w:ind w:firstLine="539"/>
        <w:jc w:val="both"/>
        <w:textAlignment w:val="baseline"/>
        <w:rPr>
          <w:rFonts w:ascii="Arial" w:hAnsi="Arial" w:cs="Arial"/>
        </w:rPr>
      </w:pPr>
      <w:r w:rsidRPr="00F82201">
        <w:rPr>
          <w:rFonts w:ascii="Arial" w:hAnsi="Arial" w:cs="Arial"/>
        </w:rPr>
        <w:t>5)</w:t>
      </w:r>
      <w:r>
        <w:rPr>
          <w:rFonts w:ascii="Arial" w:hAnsi="Arial" w:cs="Arial"/>
        </w:rPr>
        <w:t xml:space="preserve"> </w:t>
      </w:r>
      <w:r w:rsidRPr="00F82201">
        <w:rPr>
          <w:rFonts w:ascii="Arial" w:hAnsi="Arial" w:cs="Arial"/>
        </w:rPr>
        <w:t>на возмещение части затрат на поддержку племенного животноводства;</w:t>
      </w:r>
    </w:p>
    <w:p w14:paraId="44917A39" w14:textId="77777777" w:rsidR="00BF6FAA" w:rsidRPr="00F82201" w:rsidRDefault="00BF6FAA" w:rsidP="00BF6FAA">
      <w:pPr>
        <w:adjustRightInd w:val="0"/>
        <w:spacing w:after="0"/>
        <w:ind w:firstLine="539"/>
        <w:jc w:val="both"/>
        <w:outlineLvl w:val="0"/>
        <w:rPr>
          <w:rFonts w:ascii="Arial" w:hAnsi="Arial" w:cs="Arial"/>
          <w:kern w:val="0"/>
        </w:rPr>
      </w:pPr>
      <w:r w:rsidRPr="00F82201">
        <w:rPr>
          <w:rFonts w:ascii="Arial" w:hAnsi="Arial" w:cs="Arial"/>
          <w:kern w:val="0"/>
        </w:rPr>
        <w:t>6)</w:t>
      </w:r>
      <w:r>
        <w:rPr>
          <w:rFonts w:ascii="Arial" w:hAnsi="Arial" w:cs="Arial"/>
          <w:kern w:val="0"/>
        </w:rPr>
        <w:t xml:space="preserve"> </w:t>
      </w:r>
      <w:r w:rsidRPr="00F82201">
        <w:rPr>
          <w:rFonts w:ascii="Arial" w:hAnsi="Arial" w:cs="Arial"/>
          <w:kern w:val="0"/>
        </w:rPr>
        <w:t>на возмещение части затрат на поддержку собственного производства молока;</w:t>
      </w:r>
    </w:p>
    <w:p w14:paraId="1C0AC0BD" w14:textId="77777777" w:rsidR="00BF6FAA" w:rsidRPr="00F82201" w:rsidRDefault="00BF6FAA" w:rsidP="00BF6FAA">
      <w:pPr>
        <w:adjustRightInd w:val="0"/>
        <w:spacing w:after="0"/>
        <w:ind w:firstLine="539"/>
        <w:jc w:val="both"/>
        <w:outlineLvl w:val="0"/>
        <w:rPr>
          <w:rFonts w:ascii="Arial" w:hAnsi="Arial" w:cs="Arial"/>
          <w:kern w:val="0"/>
        </w:rPr>
      </w:pPr>
      <w:r w:rsidRPr="00F82201">
        <w:rPr>
          <w:rFonts w:ascii="Arial" w:hAnsi="Arial" w:cs="Arial"/>
          <w:kern w:val="0"/>
        </w:rPr>
        <w:t>7)</w:t>
      </w:r>
      <w:r>
        <w:rPr>
          <w:rFonts w:ascii="Arial" w:hAnsi="Arial" w:cs="Arial"/>
          <w:kern w:val="0"/>
        </w:rPr>
        <w:t xml:space="preserve"> </w:t>
      </w:r>
      <w:r w:rsidRPr="00F82201">
        <w:rPr>
          <w:rFonts w:ascii="Arial" w:hAnsi="Arial" w:cs="Arial"/>
          <w:kern w:val="0"/>
        </w:rPr>
        <w:t>на возмещение части затрат на поддержку элитного семеноводства;</w:t>
      </w:r>
    </w:p>
    <w:p w14:paraId="6390D8F1" w14:textId="77777777" w:rsidR="00BF6FAA" w:rsidRPr="00F82201" w:rsidRDefault="00BF6FAA" w:rsidP="00BF6FAA">
      <w:pPr>
        <w:adjustRightInd w:val="0"/>
        <w:spacing w:after="0"/>
        <w:ind w:firstLine="539"/>
        <w:jc w:val="both"/>
        <w:outlineLvl w:val="0"/>
        <w:rPr>
          <w:rFonts w:ascii="Arial" w:hAnsi="Arial" w:cs="Arial"/>
          <w:kern w:val="0"/>
        </w:rPr>
      </w:pPr>
      <w:r w:rsidRPr="00F82201">
        <w:rPr>
          <w:rFonts w:ascii="Arial" w:hAnsi="Arial" w:cs="Arial"/>
          <w:kern w:val="0"/>
        </w:rPr>
        <w:t>8)</w:t>
      </w:r>
      <w:r>
        <w:rPr>
          <w:rFonts w:ascii="Arial" w:hAnsi="Arial" w:cs="Arial"/>
          <w:kern w:val="0"/>
        </w:rPr>
        <w:t xml:space="preserve"> </w:t>
      </w:r>
      <w:r w:rsidRPr="00F82201">
        <w:rPr>
          <w:rFonts w:ascii="Arial" w:hAnsi="Arial" w:cs="Arial"/>
          <w:kern w:val="0"/>
        </w:rPr>
        <w:t>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p w14:paraId="46DF7DED" w14:textId="77777777" w:rsidR="00BF6FAA" w:rsidRPr="00F82201" w:rsidRDefault="00BF6FAA" w:rsidP="00BF6FAA">
      <w:pPr>
        <w:adjustRightInd w:val="0"/>
        <w:spacing w:after="0"/>
        <w:ind w:firstLine="539"/>
        <w:jc w:val="both"/>
        <w:outlineLvl w:val="0"/>
        <w:rPr>
          <w:rFonts w:ascii="Arial" w:hAnsi="Arial" w:cs="Arial"/>
          <w:kern w:val="0"/>
        </w:rPr>
      </w:pPr>
      <w:r w:rsidRPr="00F82201">
        <w:rPr>
          <w:rFonts w:ascii="Arial" w:hAnsi="Arial" w:cs="Arial"/>
          <w:kern w:val="0"/>
        </w:rPr>
        <w:t>9) на возмещение части затрат на приобретение оборудования и техники;</w:t>
      </w:r>
    </w:p>
    <w:p w14:paraId="06EEC7EA" w14:textId="77777777" w:rsidR="00BF6FAA" w:rsidRPr="00F82201" w:rsidRDefault="00BF6FAA" w:rsidP="00BF6FAA">
      <w:pPr>
        <w:adjustRightInd w:val="0"/>
        <w:spacing w:after="0"/>
        <w:ind w:firstLine="539"/>
        <w:jc w:val="both"/>
        <w:outlineLvl w:val="0"/>
        <w:rPr>
          <w:rFonts w:ascii="Arial" w:hAnsi="Arial" w:cs="Arial"/>
          <w:kern w:val="0"/>
        </w:rPr>
      </w:pPr>
      <w:r w:rsidRPr="00F82201">
        <w:rPr>
          <w:rFonts w:ascii="Arial" w:hAnsi="Arial" w:cs="Arial"/>
          <w:kern w:val="0"/>
        </w:rPr>
        <w:t>10) на погашение задолженности за энергоресурсы;</w:t>
      </w:r>
    </w:p>
    <w:p w14:paraId="1178152E" w14:textId="77777777" w:rsidR="00BF6FAA" w:rsidRPr="00F82201" w:rsidRDefault="00BF6FAA" w:rsidP="00BF6FAA">
      <w:pPr>
        <w:spacing w:after="0"/>
        <w:ind w:firstLine="539"/>
        <w:jc w:val="both"/>
        <w:rPr>
          <w:rFonts w:ascii="Arial" w:hAnsi="Arial" w:cs="Arial"/>
          <w:bCs/>
        </w:rPr>
      </w:pPr>
      <w:r w:rsidRPr="00F82201">
        <w:rPr>
          <w:rFonts w:ascii="Arial" w:hAnsi="Arial" w:cs="Arial"/>
          <w:kern w:val="0"/>
        </w:rPr>
        <w:t>11) на финансовое обеспечение затрат, связанных с реализацией общественно и социально значимых мероприятий.</w:t>
      </w:r>
    </w:p>
    <w:p w14:paraId="46D14FE4" w14:textId="77777777" w:rsidR="00BF6FAA" w:rsidRPr="00F82201" w:rsidRDefault="00BF6FAA" w:rsidP="00BF6FAA">
      <w:pPr>
        <w:adjustRightInd w:val="0"/>
        <w:spacing w:after="0"/>
        <w:ind w:firstLine="539"/>
        <w:jc w:val="both"/>
        <w:outlineLvl w:val="0"/>
        <w:rPr>
          <w:rFonts w:ascii="Arial" w:hAnsi="Arial" w:cs="Arial"/>
          <w:kern w:val="0"/>
        </w:rPr>
      </w:pPr>
    </w:p>
    <w:p w14:paraId="66F2B0EC" w14:textId="77777777" w:rsidR="00BF6FAA" w:rsidRPr="00F82201" w:rsidRDefault="00BF6FAA" w:rsidP="00BF6FAA">
      <w:pPr>
        <w:spacing w:after="0"/>
        <w:ind w:firstLine="539"/>
        <w:jc w:val="both"/>
        <w:rPr>
          <w:rFonts w:ascii="Arial" w:hAnsi="Arial" w:cs="Arial"/>
          <w:b/>
          <w:bCs/>
          <w:kern w:val="0"/>
        </w:rPr>
      </w:pPr>
      <w:r w:rsidRPr="00F82201">
        <w:rPr>
          <w:rFonts w:ascii="Arial" w:hAnsi="Arial" w:cs="Arial"/>
          <w:b/>
          <w:bCs/>
          <w:kern w:val="0"/>
        </w:rPr>
        <w:t>Статья 13</w:t>
      </w:r>
    </w:p>
    <w:p w14:paraId="077A3870" w14:textId="77777777" w:rsidR="00BF6FAA" w:rsidRPr="00F82201" w:rsidRDefault="00BF6FAA" w:rsidP="00BF6FAA">
      <w:pPr>
        <w:spacing w:after="0"/>
        <w:ind w:firstLine="539"/>
        <w:jc w:val="both"/>
        <w:rPr>
          <w:rFonts w:ascii="Arial" w:hAnsi="Arial" w:cs="Arial"/>
          <w:bCs/>
        </w:rPr>
      </w:pPr>
    </w:p>
    <w:p w14:paraId="76D3C6F9" w14:textId="77777777" w:rsidR="00BF6FAA" w:rsidRPr="00F82201" w:rsidRDefault="00BF6FAA" w:rsidP="00BF6FAA">
      <w:pPr>
        <w:spacing w:after="0"/>
        <w:ind w:firstLine="539"/>
        <w:jc w:val="both"/>
        <w:rPr>
          <w:rFonts w:ascii="Arial" w:hAnsi="Arial" w:cs="Arial"/>
          <w:bCs/>
        </w:rPr>
      </w:pPr>
      <w:r w:rsidRPr="00F82201">
        <w:rPr>
          <w:rFonts w:ascii="Arial" w:hAnsi="Arial" w:cs="Arial"/>
          <w:bCs/>
        </w:rPr>
        <w:t>Утвердить объем бюджетных ассигнований дорожного фонда Ветлужского муниципального округа:</w:t>
      </w:r>
    </w:p>
    <w:p w14:paraId="358537B1" w14:textId="77777777" w:rsidR="00BF6FAA" w:rsidRPr="00F82201" w:rsidRDefault="00BF6FAA" w:rsidP="00BF6FAA">
      <w:pPr>
        <w:spacing w:after="0"/>
        <w:ind w:firstLine="539"/>
        <w:jc w:val="both"/>
        <w:rPr>
          <w:rFonts w:ascii="Arial" w:hAnsi="Arial" w:cs="Arial"/>
          <w:bCs/>
        </w:rPr>
      </w:pPr>
      <w:r w:rsidRPr="00F82201">
        <w:rPr>
          <w:rFonts w:ascii="Arial" w:hAnsi="Arial" w:cs="Arial"/>
          <w:bCs/>
        </w:rPr>
        <w:t>1)</w:t>
      </w:r>
      <w:r>
        <w:rPr>
          <w:rFonts w:ascii="Arial" w:hAnsi="Arial" w:cs="Arial"/>
          <w:bCs/>
        </w:rPr>
        <w:t xml:space="preserve"> </w:t>
      </w:r>
      <w:r w:rsidRPr="00F82201">
        <w:rPr>
          <w:rFonts w:ascii="Arial" w:hAnsi="Arial" w:cs="Arial"/>
          <w:bCs/>
        </w:rPr>
        <w:t xml:space="preserve">на 2025 год в размере </w:t>
      </w:r>
      <w:r>
        <w:rPr>
          <w:rFonts w:ascii="Arial" w:hAnsi="Arial" w:cs="Arial"/>
          <w:bCs/>
        </w:rPr>
        <w:t>37 099,7</w:t>
      </w:r>
      <w:r w:rsidRPr="00F82201">
        <w:rPr>
          <w:rFonts w:ascii="Arial" w:hAnsi="Arial" w:cs="Arial"/>
          <w:bCs/>
        </w:rPr>
        <w:t>тыс. рублей;</w:t>
      </w:r>
    </w:p>
    <w:p w14:paraId="52B6573E" w14:textId="77777777" w:rsidR="00BF6FAA" w:rsidRPr="00F82201" w:rsidRDefault="00BF6FAA" w:rsidP="00BF6FAA">
      <w:pPr>
        <w:spacing w:after="0"/>
        <w:ind w:firstLine="539"/>
        <w:jc w:val="both"/>
        <w:rPr>
          <w:rFonts w:ascii="Arial" w:hAnsi="Arial" w:cs="Arial"/>
          <w:bCs/>
        </w:rPr>
      </w:pPr>
      <w:r w:rsidRPr="00F82201">
        <w:rPr>
          <w:rFonts w:ascii="Arial" w:hAnsi="Arial" w:cs="Arial"/>
          <w:bCs/>
        </w:rPr>
        <w:t>2)</w:t>
      </w:r>
      <w:r>
        <w:rPr>
          <w:rFonts w:ascii="Arial" w:hAnsi="Arial" w:cs="Arial"/>
          <w:bCs/>
        </w:rPr>
        <w:t xml:space="preserve"> </w:t>
      </w:r>
      <w:r w:rsidRPr="00F82201">
        <w:rPr>
          <w:rFonts w:ascii="Arial" w:hAnsi="Arial" w:cs="Arial"/>
          <w:bCs/>
        </w:rPr>
        <w:t>на 2026 год в размере 24 256,2 тыс. рублей;</w:t>
      </w:r>
    </w:p>
    <w:p w14:paraId="383DCC7A" w14:textId="77777777" w:rsidR="00BF6FAA" w:rsidRDefault="00BF6FAA" w:rsidP="00BF6FAA">
      <w:pPr>
        <w:spacing w:after="0"/>
        <w:ind w:firstLine="539"/>
        <w:jc w:val="both"/>
        <w:rPr>
          <w:rFonts w:ascii="Arial" w:hAnsi="Arial" w:cs="Arial"/>
          <w:bCs/>
        </w:rPr>
      </w:pPr>
      <w:r w:rsidRPr="00F82201">
        <w:rPr>
          <w:rFonts w:ascii="Arial" w:hAnsi="Arial" w:cs="Arial"/>
          <w:bCs/>
        </w:rPr>
        <w:t>3)</w:t>
      </w:r>
      <w:r>
        <w:rPr>
          <w:rFonts w:ascii="Arial" w:hAnsi="Arial" w:cs="Arial"/>
          <w:bCs/>
        </w:rPr>
        <w:t xml:space="preserve"> </w:t>
      </w:r>
      <w:r w:rsidRPr="00F82201">
        <w:rPr>
          <w:rFonts w:ascii="Arial" w:hAnsi="Arial" w:cs="Arial"/>
          <w:bCs/>
        </w:rPr>
        <w:t>на 2027 год в размере 32 304,3 тыс. рублей.</w:t>
      </w:r>
    </w:p>
    <w:p w14:paraId="35DA2DD3" w14:textId="77777777" w:rsidR="00BF6FAA" w:rsidRPr="00EA0EEF" w:rsidRDefault="00BF6FAA" w:rsidP="00BF6FAA">
      <w:pPr>
        <w:rPr>
          <w:rFonts w:ascii="Arial" w:hAnsi="Arial" w:cs="Arial"/>
          <w:bCs/>
        </w:rPr>
      </w:pPr>
      <w:r w:rsidRPr="00EA0EEF">
        <w:rPr>
          <w:rFonts w:ascii="Arial" w:hAnsi="Arial" w:cs="Arial"/>
          <w:bCs/>
        </w:rPr>
        <w:t xml:space="preserve">(в ред. решений Совета депутатов от 28.01.2025 № </w:t>
      </w:r>
      <w:proofErr w:type="gramStart"/>
      <w:r w:rsidRPr="00EA0EEF">
        <w:rPr>
          <w:rFonts w:ascii="Arial" w:hAnsi="Arial" w:cs="Arial"/>
          <w:bCs/>
        </w:rPr>
        <w:t>2 )</w:t>
      </w:r>
      <w:proofErr w:type="gramEnd"/>
    </w:p>
    <w:p w14:paraId="0E1CD8C3" w14:textId="77777777" w:rsidR="00BF6FAA" w:rsidRPr="00F82201" w:rsidRDefault="00BF6FAA" w:rsidP="00BF6FAA">
      <w:pPr>
        <w:spacing w:after="0"/>
        <w:ind w:firstLine="539"/>
        <w:jc w:val="both"/>
        <w:rPr>
          <w:rFonts w:ascii="Arial" w:hAnsi="Arial" w:cs="Arial"/>
          <w:bCs/>
        </w:rPr>
      </w:pPr>
    </w:p>
    <w:p w14:paraId="03B473E8" w14:textId="77777777" w:rsidR="00BF6FAA" w:rsidRPr="00F82201" w:rsidRDefault="00BF6FAA" w:rsidP="00BF6FAA">
      <w:pPr>
        <w:spacing w:after="0"/>
        <w:ind w:firstLine="539"/>
        <w:jc w:val="both"/>
        <w:rPr>
          <w:rFonts w:ascii="Arial" w:hAnsi="Arial" w:cs="Arial"/>
          <w:bCs/>
        </w:rPr>
      </w:pPr>
    </w:p>
    <w:p w14:paraId="3CCF2E33" w14:textId="77777777" w:rsidR="00BF6FAA" w:rsidRPr="00F82201" w:rsidRDefault="00BF6FAA" w:rsidP="00BF6FAA">
      <w:pPr>
        <w:spacing w:after="0"/>
        <w:ind w:firstLine="539"/>
        <w:jc w:val="both"/>
        <w:rPr>
          <w:rFonts w:ascii="Arial" w:hAnsi="Arial" w:cs="Arial"/>
          <w:b/>
          <w:bCs/>
          <w:kern w:val="0"/>
        </w:rPr>
      </w:pPr>
      <w:r w:rsidRPr="00F82201">
        <w:rPr>
          <w:rFonts w:ascii="Arial" w:hAnsi="Arial" w:cs="Arial"/>
          <w:b/>
          <w:bCs/>
          <w:kern w:val="0"/>
        </w:rPr>
        <w:t>Статья 14</w:t>
      </w:r>
    </w:p>
    <w:p w14:paraId="732C26BA" w14:textId="77777777" w:rsidR="00BF6FAA" w:rsidRPr="00F82201" w:rsidRDefault="00BF6FAA" w:rsidP="00BF6FAA">
      <w:pPr>
        <w:spacing w:after="0"/>
        <w:ind w:firstLine="539"/>
        <w:jc w:val="both"/>
        <w:rPr>
          <w:rFonts w:ascii="Arial" w:hAnsi="Arial" w:cs="Arial"/>
          <w:bCs/>
        </w:rPr>
      </w:pPr>
    </w:p>
    <w:p w14:paraId="7FD6A35B" w14:textId="77777777" w:rsidR="00BF6FAA" w:rsidRPr="00F82201" w:rsidRDefault="00BF6FAA" w:rsidP="00BF6FAA">
      <w:pPr>
        <w:spacing w:after="0"/>
        <w:ind w:firstLine="539"/>
        <w:jc w:val="both"/>
        <w:rPr>
          <w:rFonts w:ascii="Arial" w:hAnsi="Arial" w:cs="Arial"/>
          <w:bCs/>
        </w:rPr>
      </w:pPr>
      <w:r w:rsidRPr="00F82201">
        <w:rPr>
          <w:rFonts w:ascii="Arial" w:hAnsi="Arial" w:cs="Arial"/>
          <w:bCs/>
        </w:rPr>
        <w:t xml:space="preserve">Установить коэффициент увеличения (индексации) размеров ежемесячного денежного вознаграждения по муниципальным должностям Ветлужского муниципального </w:t>
      </w:r>
      <w:r w:rsidRPr="00F82201">
        <w:rPr>
          <w:rFonts w:ascii="Arial" w:hAnsi="Arial" w:cs="Arial"/>
          <w:bCs/>
        </w:rPr>
        <w:lastRenderedPageBreak/>
        <w:t>округа и размеров окладов денежного содержания муниципальных служащих Ветлужского муниципального округа с 1 января 2025 года равным 1,117.</w:t>
      </w:r>
    </w:p>
    <w:p w14:paraId="6845C893" w14:textId="77777777" w:rsidR="00BF6FAA" w:rsidRPr="00F82201" w:rsidRDefault="00BF6FAA" w:rsidP="00BF6FAA">
      <w:pPr>
        <w:spacing w:after="0"/>
        <w:ind w:firstLine="539"/>
        <w:jc w:val="both"/>
        <w:rPr>
          <w:rFonts w:ascii="Arial" w:hAnsi="Arial" w:cs="Arial"/>
          <w:bCs/>
        </w:rPr>
      </w:pPr>
    </w:p>
    <w:p w14:paraId="582CAC9B" w14:textId="77777777" w:rsidR="00BF6FAA" w:rsidRPr="00F82201" w:rsidRDefault="00BF6FAA" w:rsidP="00BF6FAA">
      <w:pPr>
        <w:spacing w:after="0"/>
        <w:ind w:firstLine="539"/>
        <w:jc w:val="both"/>
        <w:rPr>
          <w:rFonts w:ascii="Arial" w:hAnsi="Arial" w:cs="Arial"/>
          <w:b/>
          <w:kern w:val="0"/>
        </w:rPr>
      </w:pPr>
      <w:r w:rsidRPr="00F82201">
        <w:rPr>
          <w:rFonts w:ascii="Arial" w:hAnsi="Arial" w:cs="Arial"/>
          <w:b/>
          <w:kern w:val="0"/>
        </w:rPr>
        <w:t>Статья 15</w:t>
      </w:r>
    </w:p>
    <w:p w14:paraId="44E6A427" w14:textId="77777777" w:rsidR="00BF6FAA" w:rsidRPr="00F82201" w:rsidRDefault="00BF6FAA" w:rsidP="00BF6FAA">
      <w:pPr>
        <w:spacing w:after="0"/>
        <w:ind w:firstLine="539"/>
        <w:jc w:val="both"/>
        <w:rPr>
          <w:rFonts w:ascii="Arial" w:hAnsi="Arial" w:cs="Arial"/>
          <w:kern w:val="0"/>
        </w:rPr>
      </w:pPr>
    </w:p>
    <w:p w14:paraId="5F3450F2" w14:textId="77777777" w:rsidR="00BF6FAA" w:rsidRPr="00F82201" w:rsidRDefault="00BF6FAA" w:rsidP="00BF6FAA">
      <w:pPr>
        <w:spacing w:after="0"/>
        <w:ind w:firstLine="539"/>
        <w:jc w:val="both"/>
        <w:rPr>
          <w:rFonts w:ascii="Arial" w:hAnsi="Arial" w:cs="Arial"/>
          <w:kern w:val="0"/>
        </w:rPr>
      </w:pPr>
      <w:r w:rsidRPr="00F82201">
        <w:rPr>
          <w:rFonts w:ascii="Arial" w:hAnsi="Arial" w:cs="Arial"/>
          <w:kern w:val="0"/>
        </w:rPr>
        <w:t>1.Установить верхний предел муниципального внутреннего долга Ветлужского муниципального округа:</w:t>
      </w:r>
    </w:p>
    <w:p w14:paraId="75123984" w14:textId="77777777" w:rsidR="00BF6FAA" w:rsidRPr="00F82201" w:rsidRDefault="00BF6FAA" w:rsidP="00BF6FAA">
      <w:pPr>
        <w:spacing w:after="0"/>
        <w:ind w:firstLine="539"/>
        <w:jc w:val="both"/>
        <w:rPr>
          <w:rFonts w:ascii="Arial" w:hAnsi="Arial" w:cs="Arial"/>
          <w:kern w:val="0"/>
        </w:rPr>
      </w:pPr>
      <w:r w:rsidRPr="00F82201">
        <w:rPr>
          <w:rFonts w:ascii="Arial" w:hAnsi="Arial" w:cs="Arial"/>
          <w:kern w:val="0"/>
        </w:rPr>
        <w:t>1)</w:t>
      </w:r>
      <w:r>
        <w:rPr>
          <w:rFonts w:ascii="Arial" w:hAnsi="Arial" w:cs="Arial"/>
          <w:kern w:val="0"/>
        </w:rPr>
        <w:t xml:space="preserve"> </w:t>
      </w:r>
      <w:r w:rsidRPr="00F82201">
        <w:rPr>
          <w:rFonts w:ascii="Arial" w:hAnsi="Arial" w:cs="Arial"/>
          <w:kern w:val="0"/>
        </w:rPr>
        <w:t>на 1 января 2026 года в размере 0,0 тыс. рублей, в том числе установить верхний предел долга по муниципальным гарантиям Ветлужского муниципального округа на 1 января 2025 года в размере 0,0 тыс. рублей;</w:t>
      </w:r>
    </w:p>
    <w:p w14:paraId="5735627B" w14:textId="77777777" w:rsidR="00BF6FAA" w:rsidRPr="00F82201" w:rsidRDefault="00BF6FAA" w:rsidP="00BF6FAA">
      <w:pPr>
        <w:spacing w:after="0"/>
        <w:ind w:firstLine="539"/>
        <w:jc w:val="both"/>
        <w:rPr>
          <w:rFonts w:ascii="Arial" w:hAnsi="Arial" w:cs="Arial"/>
          <w:kern w:val="0"/>
        </w:rPr>
      </w:pPr>
      <w:r w:rsidRPr="00F82201">
        <w:rPr>
          <w:rFonts w:ascii="Arial" w:hAnsi="Arial" w:cs="Arial"/>
          <w:kern w:val="0"/>
        </w:rPr>
        <w:t>2)</w:t>
      </w:r>
      <w:r>
        <w:rPr>
          <w:rFonts w:ascii="Arial" w:hAnsi="Arial" w:cs="Arial"/>
          <w:kern w:val="0"/>
        </w:rPr>
        <w:t xml:space="preserve"> </w:t>
      </w:r>
      <w:r w:rsidRPr="00F82201">
        <w:rPr>
          <w:rFonts w:ascii="Arial" w:hAnsi="Arial" w:cs="Arial"/>
          <w:kern w:val="0"/>
        </w:rPr>
        <w:t>на 1 января 2027 года в размере 0,0 тыс. рублей, в том числе установить верхний предел долга по муниципальным гарантиям Ветлужского муниципального округа на 1 января 2026 года в размере 0,0 тыс. рублей;</w:t>
      </w:r>
    </w:p>
    <w:p w14:paraId="360FE752" w14:textId="77777777" w:rsidR="00BF6FAA" w:rsidRPr="00F82201" w:rsidRDefault="00BF6FAA" w:rsidP="00BF6FAA">
      <w:pPr>
        <w:spacing w:after="0"/>
        <w:ind w:firstLine="539"/>
        <w:jc w:val="both"/>
        <w:rPr>
          <w:rFonts w:ascii="Arial" w:hAnsi="Arial" w:cs="Arial"/>
          <w:kern w:val="0"/>
        </w:rPr>
      </w:pPr>
      <w:r w:rsidRPr="00F82201">
        <w:rPr>
          <w:rFonts w:ascii="Arial" w:hAnsi="Arial" w:cs="Arial"/>
          <w:kern w:val="0"/>
        </w:rPr>
        <w:t>3)</w:t>
      </w:r>
      <w:r>
        <w:rPr>
          <w:rFonts w:ascii="Arial" w:hAnsi="Arial" w:cs="Arial"/>
          <w:kern w:val="0"/>
        </w:rPr>
        <w:t xml:space="preserve"> </w:t>
      </w:r>
      <w:r w:rsidRPr="00F82201">
        <w:rPr>
          <w:rFonts w:ascii="Arial" w:hAnsi="Arial" w:cs="Arial"/>
          <w:kern w:val="0"/>
        </w:rPr>
        <w:t>на 1 января 2028 года в размере 0,0 тыс. рублей, в том числе установить верхний предел долга по муниципальным гарантиям Ветлужского муниципального округа на 1 января 2027 года в размере 0,0 тыс. рублей.</w:t>
      </w:r>
    </w:p>
    <w:p w14:paraId="1B29F814" w14:textId="77777777" w:rsidR="00BF6FAA" w:rsidRPr="00F82201" w:rsidRDefault="00BF6FAA" w:rsidP="00BF6FAA">
      <w:pPr>
        <w:spacing w:after="0"/>
        <w:ind w:firstLine="539"/>
        <w:jc w:val="both"/>
        <w:rPr>
          <w:rFonts w:ascii="Arial" w:hAnsi="Arial" w:cs="Arial"/>
          <w:kern w:val="0"/>
        </w:rPr>
      </w:pPr>
      <w:r w:rsidRPr="00F82201">
        <w:rPr>
          <w:rFonts w:ascii="Arial" w:hAnsi="Arial" w:cs="Arial"/>
          <w:kern w:val="0"/>
        </w:rPr>
        <w:t>2.Утвердить объем бюджетных ассигнований, предусмотренных на исполнение муниципальных гарантий Ветлужского муниципального округа по возможным гарантийным случаям:</w:t>
      </w:r>
    </w:p>
    <w:p w14:paraId="341ECF17" w14:textId="77777777" w:rsidR="00BF6FAA" w:rsidRPr="00F82201" w:rsidRDefault="00BF6FAA" w:rsidP="00BF6FAA">
      <w:pPr>
        <w:spacing w:after="0"/>
        <w:ind w:firstLine="539"/>
        <w:jc w:val="both"/>
        <w:rPr>
          <w:rFonts w:ascii="Arial" w:hAnsi="Arial" w:cs="Arial"/>
          <w:kern w:val="0"/>
        </w:rPr>
      </w:pPr>
      <w:r w:rsidRPr="00F82201">
        <w:rPr>
          <w:rFonts w:ascii="Arial" w:hAnsi="Arial" w:cs="Arial"/>
          <w:kern w:val="0"/>
        </w:rPr>
        <w:t>1)</w:t>
      </w:r>
      <w:r>
        <w:rPr>
          <w:rFonts w:ascii="Arial" w:hAnsi="Arial" w:cs="Arial"/>
          <w:kern w:val="0"/>
        </w:rPr>
        <w:t xml:space="preserve"> </w:t>
      </w:r>
      <w:r w:rsidRPr="00F82201">
        <w:rPr>
          <w:rFonts w:ascii="Arial" w:hAnsi="Arial" w:cs="Arial"/>
          <w:kern w:val="0"/>
        </w:rPr>
        <w:t>на 2025 год в сумме 0,0 тыс. рублей;</w:t>
      </w:r>
    </w:p>
    <w:p w14:paraId="1CFB6532" w14:textId="77777777" w:rsidR="00BF6FAA" w:rsidRPr="00F82201" w:rsidRDefault="00BF6FAA" w:rsidP="00BF6FAA">
      <w:pPr>
        <w:spacing w:after="0"/>
        <w:ind w:firstLine="539"/>
        <w:jc w:val="both"/>
        <w:rPr>
          <w:rFonts w:ascii="Arial" w:hAnsi="Arial" w:cs="Arial"/>
          <w:kern w:val="0"/>
        </w:rPr>
      </w:pPr>
      <w:r w:rsidRPr="00F82201">
        <w:rPr>
          <w:rFonts w:ascii="Arial" w:hAnsi="Arial" w:cs="Arial"/>
          <w:kern w:val="0"/>
        </w:rPr>
        <w:t>2)</w:t>
      </w:r>
      <w:r>
        <w:rPr>
          <w:rFonts w:ascii="Arial" w:hAnsi="Arial" w:cs="Arial"/>
          <w:kern w:val="0"/>
        </w:rPr>
        <w:t xml:space="preserve"> </w:t>
      </w:r>
      <w:r w:rsidRPr="00F82201">
        <w:rPr>
          <w:rFonts w:ascii="Arial" w:hAnsi="Arial" w:cs="Arial"/>
          <w:kern w:val="0"/>
        </w:rPr>
        <w:t>на 2026 год в сумме 0,0 тыс. рублей;</w:t>
      </w:r>
    </w:p>
    <w:p w14:paraId="7365FFB6" w14:textId="77777777" w:rsidR="00BF6FAA" w:rsidRPr="00F82201" w:rsidRDefault="00BF6FAA" w:rsidP="00BF6FAA">
      <w:pPr>
        <w:spacing w:after="0"/>
        <w:ind w:firstLine="539"/>
        <w:jc w:val="both"/>
        <w:rPr>
          <w:rFonts w:ascii="Arial" w:hAnsi="Arial" w:cs="Arial"/>
          <w:kern w:val="0"/>
        </w:rPr>
      </w:pPr>
      <w:r w:rsidRPr="00F82201">
        <w:rPr>
          <w:rFonts w:ascii="Arial" w:hAnsi="Arial" w:cs="Arial"/>
          <w:kern w:val="0"/>
        </w:rPr>
        <w:t>3)</w:t>
      </w:r>
      <w:r>
        <w:rPr>
          <w:rFonts w:ascii="Arial" w:hAnsi="Arial" w:cs="Arial"/>
          <w:kern w:val="0"/>
        </w:rPr>
        <w:t xml:space="preserve"> </w:t>
      </w:r>
      <w:r w:rsidRPr="00F82201">
        <w:rPr>
          <w:rFonts w:ascii="Arial" w:hAnsi="Arial" w:cs="Arial"/>
          <w:kern w:val="0"/>
        </w:rPr>
        <w:t xml:space="preserve">на 2027 год в сумме 0,0 тыс. рублей. </w:t>
      </w:r>
    </w:p>
    <w:p w14:paraId="2B0FCD13" w14:textId="77777777" w:rsidR="00BF6FAA" w:rsidRPr="00F82201" w:rsidRDefault="00BF6FAA" w:rsidP="00BF6FAA">
      <w:pPr>
        <w:spacing w:after="0"/>
        <w:ind w:firstLine="539"/>
        <w:jc w:val="both"/>
        <w:rPr>
          <w:rFonts w:ascii="Arial" w:hAnsi="Arial" w:cs="Arial"/>
          <w:b/>
          <w:bCs/>
          <w:kern w:val="0"/>
        </w:rPr>
      </w:pPr>
    </w:p>
    <w:p w14:paraId="183B115F" w14:textId="77777777" w:rsidR="00BF6FAA" w:rsidRPr="00F82201" w:rsidRDefault="00BF6FAA" w:rsidP="00BF6FAA">
      <w:pPr>
        <w:spacing w:after="0"/>
        <w:ind w:firstLine="539"/>
        <w:jc w:val="both"/>
        <w:rPr>
          <w:rFonts w:ascii="Arial" w:hAnsi="Arial" w:cs="Arial"/>
          <w:b/>
          <w:bCs/>
          <w:kern w:val="0"/>
        </w:rPr>
      </w:pPr>
      <w:r w:rsidRPr="00F82201">
        <w:rPr>
          <w:rFonts w:ascii="Arial" w:hAnsi="Arial" w:cs="Arial"/>
          <w:b/>
          <w:bCs/>
          <w:kern w:val="0"/>
        </w:rPr>
        <w:t>Статья 16</w:t>
      </w:r>
    </w:p>
    <w:p w14:paraId="2D161738" w14:textId="77777777" w:rsidR="00BF6FAA" w:rsidRPr="00F82201" w:rsidRDefault="00BF6FAA" w:rsidP="00BF6FAA">
      <w:pPr>
        <w:spacing w:after="0"/>
        <w:ind w:firstLine="539"/>
        <w:jc w:val="both"/>
        <w:rPr>
          <w:rFonts w:ascii="Arial" w:hAnsi="Arial" w:cs="Arial"/>
          <w:kern w:val="0"/>
        </w:rPr>
      </w:pPr>
    </w:p>
    <w:p w14:paraId="4385918A" w14:textId="77777777" w:rsidR="00BF6FAA" w:rsidRPr="00F82201" w:rsidRDefault="00BF6FAA" w:rsidP="00BF6FAA">
      <w:pPr>
        <w:spacing w:after="0"/>
        <w:ind w:firstLine="539"/>
        <w:jc w:val="both"/>
        <w:rPr>
          <w:rFonts w:ascii="Arial" w:hAnsi="Arial" w:cs="Arial"/>
          <w:kern w:val="0"/>
        </w:rPr>
      </w:pPr>
      <w:r w:rsidRPr="00F82201">
        <w:rPr>
          <w:rFonts w:ascii="Arial" w:hAnsi="Arial" w:cs="Arial"/>
          <w:kern w:val="0"/>
        </w:rPr>
        <w:t>Утвердить Программу муниципальных внутренних заимствований Ветлужского муниципального округа на 2025 год и на плановый период 2026 и 2027 годов согласно приложению 7.</w:t>
      </w:r>
    </w:p>
    <w:p w14:paraId="762D3EEF" w14:textId="77777777" w:rsidR="00BF6FAA" w:rsidRPr="00F82201" w:rsidRDefault="00BF6FAA" w:rsidP="00BF6FAA">
      <w:pPr>
        <w:spacing w:after="0"/>
        <w:ind w:firstLine="539"/>
        <w:jc w:val="both"/>
        <w:rPr>
          <w:rFonts w:ascii="Arial" w:hAnsi="Arial" w:cs="Arial"/>
          <w:kern w:val="0"/>
        </w:rPr>
      </w:pPr>
    </w:p>
    <w:p w14:paraId="40D454EE" w14:textId="77777777" w:rsidR="00BF6FAA" w:rsidRPr="00F82201" w:rsidRDefault="00BF6FAA" w:rsidP="00BF6FAA">
      <w:pPr>
        <w:spacing w:after="0"/>
        <w:ind w:firstLine="539"/>
        <w:jc w:val="both"/>
        <w:rPr>
          <w:rFonts w:ascii="Arial" w:hAnsi="Arial" w:cs="Arial"/>
          <w:b/>
          <w:kern w:val="0"/>
        </w:rPr>
      </w:pPr>
      <w:r w:rsidRPr="00F82201">
        <w:rPr>
          <w:rFonts w:ascii="Arial" w:hAnsi="Arial" w:cs="Arial"/>
          <w:b/>
          <w:kern w:val="0"/>
        </w:rPr>
        <w:t>Статья 17</w:t>
      </w:r>
    </w:p>
    <w:p w14:paraId="2CCAFCEA" w14:textId="77777777" w:rsidR="00BF6FAA" w:rsidRPr="00F82201" w:rsidRDefault="00BF6FAA" w:rsidP="00BF6FAA">
      <w:pPr>
        <w:spacing w:after="0"/>
        <w:ind w:firstLine="539"/>
        <w:jc w:val="both"/>
        <w:rPr>
          <w:rFonts w:ascii="Arial" w:hAnsi="Arial" w:cs="Arial"/>
          <w:b/>
          <w:kern w:val="0"/>
        </w:rPr>
      </w:pPr>
    </w:p>
    <w:p w14:paraId="0255574E" w14:textId="77777777" w:rsidR="00BF6FAA" w:rsidRPr="00F82201" w:rsidRDefault="00BF6FAA" w:rsidP="00BF6FAA">
      <w:pPr>
        <w:spacing w:after="0"/>
        <w:ind w:firstLine="539"/>
        <w:jc w:val="both"/>
        <w:rPr>
          <w:rFonts w:ascii="Arial" w:hAnsi="Arial" w:cs="Arial"/>
          <w:kern w:val="0"/>
        </w:rPr>
      </w:pPr>
      <w:r w:rsidRPr="00F82201">
        <w:rPr>
          <w:rFonts w:ascii="Arial" w:hAnsi="Arial" w:cs="Arial"/>
          <w:kern w:val="0"/>
        </w:rPr>
        <w:t>Утвердить Программу муниципальных гарантий Ветлужского муниципального округа на 2025 год и на плановый период 2026 и 2027 годов согласно приложению 8.</w:t>
      </w:r>
    </w:p>
    <w:p w14:paraId="1F030AF4" w14:textId="77777777" w:rsidR="00BF6FAA" w:rsidRPr="00F82201" w:rsidRDefault="00BF6FAA" w:rsidP="00BF6FAA">
      <w:pPr>
        <w:spacing w:after="0"/>
        <w:ind w:firstLine="539"/>
        <w:jc w:val="both"/>
        <w:rPr>
          <w:rFonts w:ascii="Arial" w:hAnsi="Arial" w:cs="Arial"/>
          <w:b/>
          <w:kern w:val="0"/>
        </w:rPr>
      </w:pPr>
    </w:p>
    <w:p w14:paraId="52C7EE49" w14:textId="77777777" w:rsidR="00BF6FAA" w:rsidRPr="00F82201" w:rsidRDefault="00BF6FAA" w:rsidP="00BF6FAA">
      <w:pPr>
        <w:spacing w:after="0"/>
        <w:ind w:firstLine="539"/>
        <w:jc w:val="both"/>
        <w:rPr>
          <w:rFonts w:ascii="Arial" w:hAnsi="Arial" w:cs="Arial"/>
          <w:b/>
          <w:kern w:val="0"/>
        </w:rPr>
      </w:pPr>
      <w:r w:rsidRPr="00F82201">
        <w:rPr>
          <w:rFonts w:ascii="Arial" w:hAnsi="Arial" w:cs="Arial"/>
          <w:b/>
          <w:kern w:val="0"/>
        </w:rPr>
        <w:t>Статья 18</w:t>
      </w:r>
    </w:p>
    <w:p w14:paraId="5B0D477A" w14:textId="77777777" w:rsidR="00BF6FAA" w:rsidRPr="00F82201" w:rsidRDefault="00BF6FAA" w:rsidP="00BF6FAA">
      <w:pPr>
        <w:spacing w:after="0"/>
        <w:ind w:firstLine="539"/>
        <w:jc w:val="both"/>
        <w:rPr>
          <w:rFonts w:ascii="Arial" w:hAnsi="Arial" w:cs="Arial"/>
          <w:kern w:val="0"/>
        </w:rPr>
      </w:pPr>
    </w:p>
    <w:p w14:paraId="277BEECF" w14:textId="77777777" w:rsidR="00BF6FAA" w:rsidRPr="00F82201" w:rsidRDefault="00BF6FAA" w:rsidP="00BF6FAA">
      <w:pPr>
        <w:spacing w:after="0"/>
        <w:ind w:firstLine="539"/>
        <w:jc w:val="both"/>
        <w:rPr>
          <w:rFonts w:ascii="Arial" w:hAnsi="Arial" w:cs="Arial"/>
          <w:kern w:val="0"/>
        </w:rPr>
      </w:pPr>
      <w:r w:rsidRPr="00F82201">
        <w:rPr>
          <w:rFonts w:ascii="Arial" w:hAnsi="Arial" w:cs="Arial"/>
          <w:kern w:val="0"/>
        </w:rPr>
        <w:t>Настоящее решение вступает в силу с 1 января 2025 года.</w:t>
      </w:r>
    </w:p>
    <w:p w14:paraId="58854CB8" w14:textId="77777777" w:rsidR="00BF6FAA" w:rsidRPr="00F82201" w:rsidRDefault="00BF6FAA" w:rsidP="00BF6FAA">
      <w:pPr>
        <w:spacing w:after="0"/>
        <w:ind w:firstLine="539"/>
        <w:jc w:val="both"/>
        <w:rPr>
          <w:rFonts w:ascii="Arial" w:hAnsi="Arial" w:cs="Arial"/>
        </w:rPr>
      </w:pPr>
    </w:p>
    <w:p w14:paraId="0CDD20AA" w14:textId="77777777" w:rsidR="00BF6FAA" w:rsidRPr="00F82201" w:rsidRDefault="00BF6FAA" w:rsidP="00BF6FAA">
      <w:pPr>
        <w:spacing w:after="0"/>
        <w:ind w:firstLine="539"/>
        <w:jc w:val="both"/>
        <w:rPr>
          <w:rFonts w:ascii="Arial" w:hAnsi="Arial" w:cs="Arial"/>
        </w:rPr>
      </w:pPr>
    </w:p>
    <w:p w14:paraId="1A3AC9DD" w14:textId="77777777" w:rsidR="00BF6FAA" w:rsidRPr="00F82201" w:rsidRDefault="00BF6FAA" w:rsidP="00BF6FAA">
      <w:pPr>
        <w:spacing w:after="0"/>
        <w:ind w:firstLine="539"/>
        <w:jc w:val="both"/>
        <w:rPr>
          <w:rFonts w:ascii="Arial" w:hAnsi="Arial" w:cs="Arial"/>
        </w:rPr>
      </w:pPr>
    </w:p>
    <w:p w14:paraId="5C5EEE49" w14:textId="77777777" w:rsidR="00BF6FAA" w:rsidRPr="000D6869" w:rsidRDefault="00BF6FAA" w:rsidP="00BF6FAA">
      <w:pPr>
        <w:widowControl w:val="0"/>
        <w:tabs>
          <w:tab w:val="left" w:pos="993"/>
        </w:tabs>
        <w:adjustRightInd w:val="0"/>
        <w:ind w:left="709" w:hanging="709"/>
        <w:contextualSpacing/>
        <w:rPr>
          <w:rFonts w:ascii="Arial" w:hAnsi="Arial" w:cs="Arial"/>
        </w:rPr>
      </w:pPr>
      <w:r w:rsidRPr="000D6869">
        <w:rPr>
          <w:rFonts w:ascii="Arial" w:hAnsi="Arial" w:cs="Arial"/>
        </w:rPr>
        <w:t>Председатель Совета депутатов</w:t>
      </w:r>
      <w:r w:rsidRPr="000D6869">
        <w:rPr>
          <w:rFonts w:ascii="Arial" w:hAnsi="Arial" w:cs="Arial"/>
        </w:rPr>
        <w:tab/>
      </w:r>
      <w:r w:rsidRPr="000D6869">
        <w:rPr>
          <w:rFonts w:ascii="Arial" w:hAnsi="Arial" w:cs="Arial"/>
        </w:rPr>
        <w:tab/>
      </w:r>
      <w:r w:rsidRPr="000D6869">
        <w:rPr>
          <w:rFonts w:ascii="Arial" w:hAnsi="Arial" w:cs="Arial"/>
        </w:rPr>
        <w:tab/>
        <w:t>Глава местного самоуправления</w:t>
      </w:r>
    </w:p>
    <w:p w14:paraId="40E85FE7" w14:textId="77777777" w:rsidR="00BF6FAA" w:rsidRPr="000D6869" w:rsidRDefault="00BF6FAA" w:rsidP="00BF6FAA">
      <w:pPr>
        <w:widowControl w:val="0"/>
        <w:tabs>
          <w:tab w:val="left" w:pos="993"/>
        </w:tabs>
        <w:adjustRightInd w:val="0"/>
        <w:ind w:left="709" w:hanging="709"/>
        <w:contextualSpacing/>
        <w:rPr>
          <w:rFonts w:ascii="Arial" w:hAnsi="Arial" w:cs="Arial"/>
        </w:rPr>
      </w:pPr>
    </w:p>
    <w:p w14:paraId="2DB404A6" w14:textId="77777777" w:rsidR="00BF6FAA" w:rsidRPr="000D6869" w:rsidRDefault="00BF6FAA" w:rsidP="00BF6FAA">
      <w:pPr>
        <w:widowControl w:val="0"/>
        <w:tabs>
          <w:tab w:val="left" w:pos="993"/>
        </w:tabs>
        <w:adjustRightInd w:val="0"/>
        <w:ind w:left="709" w:hanging="567"/>
        <w:contextualSpacing/>
        <w:rPr>
          <w:rFonts w:ascii="Arial" w:hAnsi="Arial" w:cs="Arial"/>
        </w:rPr>
      </w:pPr>
      <w:r w:rsidRPr="000D6869">
        <w:rPr>
          <w:rFonts w:ascii="Arial" w:hAnsi="Arial" w:cs="Arial"/>
        </w:rPr>
        <w:t>_______________ В.С. Головин</w:t>
      </w:r>
      <w:r w:rsidRPr="000D6869">
        <w:rPr>
          <w:rFonts w:ascii="Arial" w:hAnsi="Arial" w:cs="Arial"/>
        </w:rPr>
        <w:tab/>
      </w:r>
      <w:r w:rsidRPr="000D6869">
        <w:rPr>
          <w:rFonts w:ascii="Arial" w:hAnsi="Arial" w:cs="Arial"/>
        </w:rPr>
        <w:tab/>
      </w:r>
      <w:r w:rsidRPr="000D6869">
        <w:rPr>
          <w:rFonts w:ascii="Arial" w:hAnsi="Arial" w:cs="Arial"/>
        </w:rPr>
        <w:tab/>
        <w:t>_______________С.В. Лавренов</w:t>
      </w:r>
    </w:p>
    <w:p w14:paraId="45964D1B" w14:textId="6EEFB209" w:rsidR="0000760C" w:rsidRPr="00BF6FAA" w:rsidRDefault="0000760C" w:rsidP="00BF6FAA"/>
    <w:sectPr w:rsidR="0000760C" w:rsidRPr="00BF6FAA" w:rsidSect="00FE7348">
      <w:pgSz w:w="11906" w:h="16838"/>
      <w:pgMar w:top="1134" w:right="85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2011F"/>
    <w:multiLevelType w:val="hybridMultilevel"/>
    <w:tmpl w:val="FB1CE840"/>
    <w:lvl w:ilvl="0" w:tplc="7BCA7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2140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BC"/>
    <w:rsid w:val="0000760C"/>
    <w:rsid w:val="00156C51"/>
    <w:rsid w:val="00187EBC"/>
    <w:rsid w:val="001A4878"/>
    <w:rsid w:val="00354AC5"/>
    <w:rsid w:val="00530856"/>
    <w:rsid w:val="009E631F"/>
    <w:rsid w:val="00A94651"/>
    <w:rsid w:val="00BF6FAA"/>
    <w:rsid w:val="00FE7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807D"/>
  <w15:chartTrackingRefBased/>
  <w15:docId w15:val="{F097F59A-4CAD-4A05-AFF7-593EA7B5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348"/>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iiey">
    <w:name w:val="Eiiey"/>
    <w:basedOn w:val="a"/>
    <w:rsid w:val="00FE7348"/>
    <w:pPr>
      <w:spacing w:before="240" w:after="0"/>
      <w:ind w:left="547" w:hanging="547"/>
    </w:pPr>
    <w:rPr>
      <w:rFonts w:ascii="Courier New" w:hAnsi="Courier New" w:cs="Courier New"/>
      <w:kern w:val="0"/>
    </w:rPr>
  </w:style>
  <w:style w:type="paragraph" w:customStyle="1" w:styleId="ConsNormal">
    <w:name w:val="ConsNormal"/>
    <w:rsid w:val="00FE734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FE7348"/>
    <w:pPr>
      <w:widowControl w:val="0"/>
      <w:autoSpaceDE w:val="0"/>
      <w:autoSpaceDN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2747</Words>
  <Characters>15659</Characters>
  <Application>Microsoft Office Word</Application>
  <DocSecurity>0</DocSecurity>
  <Lines>130</Lines>
  <Paragraphs>36</Paragraphs>
  <ScaleCrop>false</ScaleCrop>
  <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KarnaevaNV</cp:lastModifiedBy>
  <cp:revision>7</cp:revision>
  <dcterms:created xsi:type="dcterms:W3CDTF">2025-05-22T11:03:00Z</dcterms:created>
  <dcterms:modified xsi:type="dcterms:W3CDTF">2026-04-02T06:35:00Z</dcterms:modified>
</cp:coreProperties>
</file>