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F582" w14:textId="77777777" w:rsidR="006541F1" w:rsidRPr="001D0D1B" w:rsidRDefault="00272205" w:rsidP="00705305">
      <w:pPr>
        <w:jc w:val="center"/>
        <w:rPr>
          <w:rFonts w:ascii="Arial" w:hAnsi="Arial" w:cs="Arial"/>
          <w:b/>
          <w:sz w:val="28"/>
          <w:szCs w:val="28"/>
        </w:rPr>
      </w:pPr>
      <w:r w:rsidRPr="001D0D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06503" wp14:editId="55101023">
                <wp:simplePos x="0" y="0"/>
                <wp:positionH relativeFrom="page">
                  <wp:posOffset>3422650</wp:posOffset>
                </wp:positionH>
                <wp:positionV relativeFrom="paragraph">
                  <wp:posOffset>2540</wp:posOffset>
                </wp:positionV>
                <wp:extent cx="713740" cy="838835"/>
                <wp:effectExtent l="3175" t="8255" r="6985" b="63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838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7E5B4" w14:textId="77777777" w:rsidR="0036050F" w:rsidRDefault="0036050F" w:rsidP="006541F1">
                            <w:pPr>
                              <w:jc w:val="center"/>
                            </w:pPr>
                            <w:r w:rsidRPr="002565FA">
                              <w:rPr>
                                <w:rFonts w:ascii="Arial" w:eastAsia="Times New Roman" w:hAnsi="Arial" w:cs="Arial"/>
                                <w:noProof/>
                              </w:rPr>
                              <w:drawing>
                                <wp:inline distT="0" distB="0" distL="0" distR="0" wp14:anchorId="50F9CEAB" wp14:editId="1A7A549C">
                                  <wp:extent cx="687070" cy="855980"/>
                                  <wp:effectExtent l="0" t="0" r="0" b="127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070" cy="85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0C9A05" wp14:editId="187D983F">
                                  <wp:extent cx="718820" cy="84582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82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06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5pt;margin-top:.2pt;width:56.2pt;height: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sj5iwIAABsFAAAOAAAAZHJzL2Uyb0RvYy54bWysVNuO2yAQfa/Uf0C8Z31ZZxNb66z20lSV&#10;thdptx9AMI5RMVAgsber/nsHiLOb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" stroked="f">
                <v:fill opacity="0"/>
                <v:textbox inset="0,0,0,0">
                  <w:txbxContent>
                    <w:p w14:paraId="6447E5B4" w14:textId="77777777" w:rsidR="0036050F" w:rsidRDefault="0036050F" w:rsidP="006541F1">
                      <w:pPr>
                        <w:jc w:val="center"/>
                      </w:pPr>
                      <w:r w:rsidRPr="002565FA">
                        <w:rPr>
                          <w:rFonts w:ascii="Arial" w:eastAsia="Times New Roman" w:hAnsi="Arial" w:cs="Arial"/>
                          <w:noProof/>
                        </w:rPr>
                        <w:drawing>
                          <wp:inline distT="0" distB="0" distL="0" distR="0" wp14:anchorId="50F9CEAB" wp14:editId="1A7A549C">
                            <wp:extent cx="687070" cy="855980"/>
                            <wp:effectExtent l="0" t="0" r="0" b="127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070" cy="85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20C9A05" wp14:editId="187D983F">
                            <wp:extent cx="718820" cy="84582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820" cy="8458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1D0D1B">
        <w:rPr>
          <w:rFonts w:ascii="Arial" w:hAnsi="Arial" w:cs="Arial"/>
          <w:b/>
          <w:sz w:val="28"/>
          <w:szCs w:val="28"/>
        </w:rPr>
        <w:t xml:space="preserve"> </w:t>
      </w:r>
    </w:p>
    <w:p w14:paraId="04C95F96" w14:textId="77777777" w:rsidR="006541F1" w:rsidRPr="001D0D1B" w:rsidRDefault="006541F1" w:rsidP="00705305">
      <w:pPr>
        <w:jc w:val="center"/>
        <w:rPr>
          <w:rFonts w:ascii="Arial" w:hAnsi="Arial" w:cs="Arial"/>
          <w:b/>
          <w:sz w:val="28"/>
          <w:szCs w:val="28"/>
        </w:rPr>
      </w:pPr>
    </w:p>
    <w:p w14:paraId="3C64AB6C" w14:textId="77777777" w:rsidR="006541F1" w:rsidRPr="001D0D1B" w:rsidRDefault="006541F1" w:rsidP="00705305">
      <w:pPr>
        <w:jc w:val="center"/>
        <w:rPr>
          <w:rFonts w:ascii="Arial" w:hAnsi="Arial" w:cs="Arial"/>
          <w:b/>
          <w:sz w:val="28"/>
          <w:szCs w:val="28"/>
        </w:rPr>
      </w:pPr>
    </w:p>
    <w:p w14:paraId="7D113555" w14:textId="77777777" w:rsidR="002858F7" w:rsidRDefault="002858F7" w:rsidP="0061699C">
      <w:pPr>
        <w:spacing w:after="0" w:line="240" w:lineRule="auto"/>
        <w:ind w:left="708" w:hanging="14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ДЕПУТАТОВ</w:t>
      </w:r>
    </w:p>
    <w:p w14:paraId="1837FBB0" w14:textId="77777777" w:rsidR="002858F7" w:rsidRDefault="002858F7" w:rsidP="0071156C">
      <w:pPr>
        <w:spacing w:after="0" w:line="240" w:lineRule="auto"/>
        <w:ind w:left="708" w:hanging="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36BF4184" w14:textId="77777777" w:rsidR="002858F7" w:rsidRDefault="002858F7" w:rsidP="0071156C">
      <w:pPr>
        <w:spacing w:after="0" w:line="240" w:lineRule="auto"/>
        <w:ind w:left="708" w:hanging="99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2412FBB" w14:textId="77777777" w:rsidR="001D0D1B" w:rsidRPr="001D0D1B" w:rsidRDefault="001D0D1B" w:rsidP="001D0D1B">
      <w:pPr>
        <w:spacing w:line="240" w:lineRule="auto"/>
        <w:ind w:hanging="567"/>
        <w:contextualSpacing/>
        <w:jc w:val="center"/>
        <w:rPr>
          <w:rFonts w:ascii="Arial" w:hAnsi="Arial" w:cs="Arial"/>
          <w:sz w:val="36"/>
        </w:rPr>
      </w:pPr>
    </w:p>
    <w:p w14:paraId="79D0FD69" w14:textId="77777777" w:rsidR="00883B1A" w:rsidRPr="001D0D1B" w:rsidRDefault="001D0D1B" w:rsidP="003E03CD">
      <w:pPr>
        <w:ind w:left="708" w:hanging="1417"/>
        <w:jc w:val="center"/>
        <w:rPr>
          <w:rFonts w:ascii="Arial" w:hAnsi="Arial" w:cs="Arial"/>
          <w:b/>
          <w:sz w:val="32"/>
          <w:szCs w:val="32"/>
        </w:rPr>
      </w:pPr>
      <w:r w:rsidRPr="001D0D1B">
        <w:rPr>
          <w:rFonts w:ascii="Arial" w:hAnsi="Arial" w:cs="Arial"/>
          <w:b/>
          <w:sz w:val="32"/>
          <w:szCs w:val="32"/>
        </w:rPr>
        <w:t>РЕШЕНИЕ</w:t>
      </w:r>
    </w:p>
    <w:p w14:paraId="6196953C" w14:textId="18D062D3" w:rsidR="00883B1A" w:rsidRDefault="000719CD" w:rsidP="00D76C42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 апреля </w:t>
      </w:r>
      <w:r w:rsidR="009F2346">
        <w:rPr>
          <w:rFonts w:ascii="Arial" w:hAnsi="Arial" w:cs="Arial"/>
          <w:sz w:val="24"/>
          <w:szCs w:val="24"/>
        </w:rPr>
        <w:t>2026</w:t>
      </w:r>
      <w:r w:rsidR="001D0D1B" w:rsidRPr="001D0D1B">
        <w:rPr>
          <w:rFonts w:ascii="Arial" w:hAnsi="Arial" w:cs="Arial"/>
          <w:sz w:val="24"/>
          <w:szCs w:val="24"/>
        </w:rPr>
        <w:t xml:space="preserve"> года</w:t>
      </w:r>
      <w:r w:rsidR="001D0D1B">
        <w:rPr>
          <w:rFonts w:ascii="Arial" w:hAnsi="Arial" w:cs="Arial"/>
          <w:sz w:val="24"/>
          <w:szCs w:val="24"/>
        </w:rPr>
        <w:tab/>
      </w:r>
      <w:r w:rsidR="00CA20B6">
        <w:rPr>
          <w:rFonts w:ascii="Arial" w:hAnsi="Arial" w:cs="Arial"/>
          <w:sz w:val="24"/>
          <w:szCs w:val="24"/>
        </w:rPr>
        <w:tab/>
      </w:r>
      <w:r w:rsidR="001D0D1B">
        <w:rPr>
          <w:rFonts w:ascii="Arial" w:hAnsi="Arial" w:cs="Arial"/>
          <w:sz w:val="24"/>
          <w:szCs w:val="24"/>
        </w:rPr>
        <w:tab/>
      </w:r>
      <w:r w:rsidR="003E03CD">
        <w:rPr>
          <w:rFonts w:ascii="Arial" w:hAnsi="Arial" w:cs="Arial"/>
          <w:sz w:val="24"/>
          <w:szCs w:val="24"/>
        </w:rPr>
        <w:tab/>
      </w:r>
      <w:r w:rsidR="001D0D1B">
        <w:rPr>
          <w:rFonts w:ascii="Arial" w:hAnsi="Arial" w:cs="Arial"/>
          <w:sz w:val="24"/>
          <w:szCs w:val="24"/>
        </w:rPr>
        <w:tab/>
      </w:r>
      <w:r w:rsidR="00D76C42">
        <w:rPr>
          <w:rFonts w:ascii="Arial" w:hAnsi="Arial" w:cs="Arial"/>
          <w:sz w:val="24"/>
          <w:szCs w:val="24"/>
        </w:rPr>
        <w:tab/>
      </w:r>
      <w:r w:rsidR="001D0D1B">
        <w:rPr>
          <w:rFonts w:ascii="Arial" w:hAnsi="Arial" w:cs="Arial"/>
          <w:sz w:val="24"/>
          <w:szCs w:val="24"/>
        </w:rPr>
        <w:tab/>
      </w:r>
      <w:r w:rsidR="001D0D1B">
        <w:rPr>
          <w:rFonts w:ascii="Arial" w:hAnsi="Arial" w:cs="Arial"/>
          <w:sz w:val="24"/>
          <w:szCs w:val="24"/>
        </w:rPr>
        <w:tab/>
      </w:r>
      <w:r w:rsidR="001D0D1B">
        <w:rPr>
          <w:rFonts w:ascii="Arial" w:hAnsi="Arial" w:cs="Arial"/>
          <w:sz w:val="24"/>
          <w:szCs w:val="24"/>
        </w:rPr>
        <w:tab/>
      </w:r>
      <w:r w:rsidR="00883B1A" w:rsidRPr="001D0D1B">
        <w:rPr>
          <w:rFonts w:ascii="Arial" w:hAnsi="Arial" w:cs="Arial"/>
          <w:sz w:val="24"/>
          <w:szCs w:val="24"/>
        </w:rPr>
        <w:t xml:space="preserve">№ </w:t>
      </w:r>
      <w:r w:rsidR="003E03CD">
        <w:rPr>
          <w:rFonts w:ascii="Arial" w:hAnsi="Arial" w:cs="Arial"/>
          <w:sz w:val="24"/>
          <w:szCs w:val="24"/>
        </w:rPr>
        <w:t>47</w:t>
      </w:r>
    </w:p>
    <w:p w14:paraId="68E814CF" w14:textId="77777777" w:rsidR="001D0D1B" w:rsidRDefault="001D0D1B" w:rsidP="001D0D1B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14:paraId="2A732643" w14:textId="195E3D54" w:rsidR="001D0D1B" w:rsidRPr="001D0D1B" w:rsidRDefault="001D0D1B" w:rsidP="001D0D1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0D1B">
        <w:rPr>
          <w:rFonts w:ascii="Arial" w:hAnsi="Arial" w:cs="Arial"/>
          <w:b/>
          <w:sz w:val="32"/>
          <w:szCs w:val="32"/>
        </w:rPr>
        <w:t xml:space="preserve">О реализации муниципальной программы «Управление муниципальной собственностью Ветлужского муниципального </w:t>
      </w:r>
      <w:r w:rsidR="00AF7416">
        <w:rPr>
          <w:rFonts w:ascii="Arial" w:hAnsi="Arial" w:cs="Arial"/>
          <w:b/>
          <w:sz w:val="32"/>
          <w:szCs w:val="32"/>
        </w:rPr>
        <w:t>округ</w:t>
      </w:r>
      <w:r w:rsidRPr="001D0D1B">
        <w:rPr>
          <w:rFonts w:ascii="Arial" w:hAnsi="Arial" w:cs="Arial"/>
          <w:b/>
          <w:sz w:val="32"/>
          <w:szCs w:val="32"/>
        </w:rPr>
        <w:t>а Нижегородской области»</w:t>
      </w:r>
      <w:r w:rsidR="000719CD">
        <w:rPr>
          <w:rFonts w:ascii="Arial" w:hAnsi="Arial" w:cs="Arial"/>
          <w:b/>
          <w:sz w:val="32"/>
          <w:szCs w:val="32"/>
        </w:rPr>
        <w:t xml:space="preserve"> в 2025 году</w:t>
      </w:r>
    </w:p>
    <w:p w14:paraId="1E8FA2BF" w14:textId="77777777" w:rsidR="001D0D1B" w:rsidRPr="001D0D1B" w:rsidRDefault="001D0D1B" w:rsidP="001D0D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14:paraId="07633B07" w14:textId="4F638F9D" w:rsidR="001D0D1B" w:rsidRPr="001D0D1B" w:rsidRDefault="001D0D1B" w:rsidP="00AF7416">
      <w:pPr>
        <w:spacing w:after="0"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 xml:space="preserve">Заслушав и обсудив информацию </w:t>
      </w:r>
      <w:r w:rsidR="00FE215B">
        <w:rPr>
          <w:rFonts w:ascii="Arial" w:hAnsi="Arial" w:cs="Arial"/>
          <w:sz w:val="24"/>
          <w:szCs w:val="24"/>
        </w:rPr>
        <w:t>о</w:t>
      </w:r>
      <w:r w:rsidRPr="001D0D1B">
        <w:rPr>
          <w:rFonts w:ascii="Arial" w:hAnsi="Arial" w:cs="Arial"/>
          <w:sz w:val="24"/>
          <w:szCs w:val="24"/>
        </w:rPr>
        <w:t xml:space="preserve"> реализации муниципальной программы «Управление муниципальной собственностью Ветлужского муниципального </w:t>
      </w:r>
      <w:r w:rsidR="00AF7416">
        <w:rPr>
          <w:rFonts w:ascii="Arial" w:hAnsi="Arial" w:cs="Arial"/>
          <w:sz w:val="24"/>
          <w:szCs w:val="24"/>
        </w:rPr>
        <w:t>округ</w:t>
      </w:r>
      <w:r w:rsidRPr="001D0D1B">
        <w:rPr>
          <w:rFonts w:ascii="Arial" w:hAnsi="Arial" w:cs="Arial"/>
          <w:sz w:val="24"/>
          <w:szCs w:val="24"/>
        </w:rPr>
        <w:t>а Нижегородской области»</w:t>
      </w:r>
      <w:r w:rsidR="000719CD">
        <w:rPr>
          <w:rFonts w:ascii="Arial" w:hAnsi="Arial" w:cs="Arial"/>
          <w:sz w:val="24"/>
          <w:szCs w:val="24"/>
        </w:rPr>
        <w:t xml:space="preserve"> в 2025 году</w:t>
      </w:r>
      <w:r w:rsidRPr="001D0D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Совет депутатов</w:t>
      </w:r>
      <w:r w:rsidRPr="001D0D1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решил</w:t>
      </w:r>
      <w:r w:rsidRPr="001D0D1B">
        <w:rPr>
          <w:rFonts w:ascii="Arial" w:hAnsi="Arial" w:cs="Arial"/>
          <w:b/>
          <w:sz w:val="24"/>
          <w:szCs w:val="24"/>
        </w:rPr>
        <w:t>:</w:t>
      </w:r>
    </w:p>
    <w:p w14:paraId="04DC3385" w14:textId="39895A8B" w:rsidR="001D0D1B" w:rsidRPr="001D0D1B" w:rsidRDefault="001D0D1B" w:rsidP="001D0D1B">
      <w:pPr>
        <w:spacing w:after="0" w:line="240" w:lineRule="auto"/>
        <w:ind w:firstLine="601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 xml:space="preserve">1.Принять к сведению информацию о реализации муниципальной программы «Управление муниципальной собственностью Ветлужского муниципального </w:t>
      </w:r>
      <w:r w:rsidR="00AF7416">
        <w:rPr>
          <w:rFonts w:ascii="Arial" w:hAnsi="Arial" w:cs="Arial"/>
          <w:sz w:val="24"/>
          <w:szCs w:val="24"/>
        </w:rPr>
        <w:t>округ</w:t>
      </w:r>
      <w:r w:rsidRPr="001D0D1B">
        <w:rPr>
          <w:rFonts w:ascii="Arial" w:hAnsi="Arial" w:cs="Arial"/>
          <w:sz w:val="24"/>
          <w:szCs w:val="24"/>
        </w:rPr>
        <w:t xml:space="preserve">а Нижегородской области» </w:t>
      </w:r>
      <w:r w:rsidR="000719CD">
        <w:rPr>
          <w:rFonts w:ascii="Arial" w:hAnsi="Arial" w:cs="Arial"/>
          <w:sz w:val="24"/>
          <w:szCs w:val="24"/>
        </w:rPr>
        <w:t xml:space="preserve">в 2025 году </w:t>
      </w:r>
      <w:r w:rsidRPr="001D0D1B">
        <w:rPr>
          <w:rFonts w:ascii="Arial" w:hAnsi="Arial" w:cs="Arial"/>
          <w:sz w:val="24"/>
          <w:szCs w:val="24"/>
        </w:rPr>
        <w:t>(информация прилагается).</w:t>
      </w:r>
    </w:p>
    <w:p w14:paraId="0EB11CBB" w14:textId="77777777" w:rsidR="001D0D1B" w:rsidRPr="001D0D1B" w:rsidRDefault="001D0D1B" w:rsidP="001D0D1B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2. Обнародовать настоящее решение путем размещения в общедоступных местах.</w:t>
      </w:r>
    </w:p>
    <w:p w14:paraId="3BA7FA3D" w14:textId="77777777" w:rsidR="001D0D1B" w:rsidRDefault="001D0D1B" w:rsidP="001D0D1B">
      <w:pPr>
        <w:spacing w:after="0" w:line="240" w:lineRule="auto"/>
        <w:ind w:left="708" w:hanging="850"/>
        <w:jc w:val="center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3. Настоящее решение вступает в законную силу со дня обнародования.</w:t>
      </w:r>
    </w:p>
    <w:p w14:paraId="3637DADD" w14:textId="77777777" w:rsidR="001D0D1B" w:rsidRDefault="001D0D1B" w:rsidP="001D0D1B">
      <w:pPr>
        <w:spacing w:after="0" w:line="240" w:lineRule="auto"/>
        <w:ind w:left="708" w:hanging="850"/>
        <w:jc w:val="center"/>
        <w:rPr>
          <w:rFonts w:ascii="Arial" w:hAnsi="Arial" w:cs="Arial"/>
          <w:sz w:val="24"/>
          <w:szCs w:val="24"/>
        </w:rPr>
      </w:pPr>
    </w:p>
    <w:p w14:paraId="17D42EEC" w14:textId="77777777" w:rsidR="001D0D1B" w:rsidRDefault="001D0D1B" w:rsidP="001D0D1B">
      <w:pPr>
        <w:spacing w:after="0" w:line="240" w:lineRule="auto"/>
        <w:ind w:left="708" w:hanging="850"/>
        <w:jc w:val="center"/>
        <w:rPr>
          <w:rFonts w:ascii="Arial" w:hAnsi="Arial" w:cs="Arial"/>
          <w:sz w:val="24"/>
          <w:szCs w:val="24"/>
        </w:rPr>
      </w:pPr>
    </w:p>
    <w:p w14:paraId="4218D705" w14:textId="77777777" w:rsidR="001D0D1B" w:rsidRDefault="001D0D1B" w:rsidP="001D0D1B">
      <w:pPr>
        <w:spacing w:after="0" w:line="240" w:lineRule="auto"/>
        <w:ind w:left="708" w:hanging="850"/>
        <w:jc w:val="center"/>
        <w:rPr>
          <w:rFonts w:ascii="Arial" w:hAnsi="Arial" w:cs="Arial"/>
          <w:sz w:val="24"/>
          <w:szCs w:val="24"/>
        </w:rPr>
      </w:pPr>
    </w:p>
    <w:p w14:paraId="05452DDC" w14:textId="77777777" w:rsidR="000D6C72" w:rsidRPr="000D6C72" w:rsidRDefault="000D6C72" w:rsidP="000D6C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D6C72"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</w:t>
      </w:r>
      <w:r w:rsidRPr="000D6C72">
        <w:rPr>
          <w:rFonts w:ascii="Arial" w:eastAsia="Times New Roman" w:hAnsi="Arial" w:cs="Arial"/>
          <w:sz w:val="24"/>
          <w:szCs w:val="24"/>
        </w:rPr>
        <w:tab/>
      </w:r>
      <w:r w:rsidRPr="000D6C72">
        <w:rPr>
          <w:rFonts w:ascii="Arial" w:eastAsia="Times New Roman" w:hAnsi="Arial" w:cs="Arial"/>
          <w:sz w:val="24"/>
          <w:szCs w:val="24"/>
        </w:rPr>
        <w:tab/>
      </w:r>
      <w:r w:rsidRPr="000D6C72">
        <w:rPr>
          <w:rFonts w:ascii="Arial" w:eastAsia="Times New Roman" w:hAnsi="Arial" w:cs="Arial"/>
          <w:sz w:val="24"/>
          <w:szCs w:val="24"/>
        </w:rPr>
        <w:tab/>
        <w:t>_______________ В.С. Головин</w:t>
      </w:r>
    </w:p>
    <w:p w14:paraId="3E0B3210" w14:textId="77777777" w:rsidR="00CA20B6" w:rsidRPr="00CA20B6" w:rsidRDefault="00CA20B6" w:rsidP="00CA20B6">
      <w:pPr>
        <w:tabs>
          <w:tab w:val="left" w:pos="482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9952F69" w14:textId="77777777" w:rsidR="001D0D1B" w:rsidRDefault="001D0D1B" w:rsidP="001D0D1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B487CDA" w14:textId="77777777" w:rsidR="001D0D1B" w:rsidRDefault="00C54449" w:rsidP="00C54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14:paraId="66EA8964" w14:textId="77777777" w:rsidR="00C54449" w:rsidRPr="001D0D1B" w:rsidRDefault="00C54449" w:rsidP="00C54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 xml:space="preserve"> к решению</w:t>
      </w:r>
    </w:p>
    <w:p w14:paraId="4EA5A522" w14:textId="77777777" w:rsidR="00C54449" w:rsidRPr="001D0D1B" w:rsidRDefault="00C94F22" w:rsidP="00C54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Совета депутатов</w:t>
      </w:r>
      <w:r w:rsidR="00C54449" w:rsidRPr="001D0D1B">
        <w:rPr>
          <w:rFonts w:ascii="Arial" w:hAnsi="Arial" w:cs="Arial"/>
          <w:sz w:val="24"/>
          <w:szCs w:val="24"/>
        </w:rPr>
        <w:t xml:space="preserve"> </w:t>
      </w:r>
    </w:p>
    <w:p w14:paraId="43BCE118" w14:textId="77777777" w:rsidR="00C54449" w:rsidRPr="001D0D1B" w:rsidRDefault="00C54449" w:rsidP="00C54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 xml:space="preserve">Ветлужского </w:t>
      </w:r>
      <w:r w:rsidR="00C94F22" w:rsidRPr="001D0D1B">
        <w:rPr>
          <w:rFonts w:ascii="Arial" w:hAnsi="Arial" w:cs="Arial"/>
          <w:sz w:val="24"/>
          <w:szCs w:val="24"/>
        </w:rPr>
        <w:t>муниципального округа</w:t>
      </w:r>
    </w:p>
    <w:p w14:paraId="40142418" w14:textId="77777777" w:rsidR="00C94F22" w:rsidRPr="001D0D1B" w:rsidRDefault="00C94F22" w:rsidP="00C54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Нижегородской области</w:t>
      </w:r>
    </w:p>
    <w:p w14:paraId="5FB98668" w14:textId="62D86778" w:rsidR="00C54449" w:rsidRPr="001D0D1B" w:rsidRDefault="00D64CE4" w:rsidP="00C54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29.04.2026 г.</w:t>
      </w:r>
      <w:r w:rsidR="0061699C">
        <w:rPr>
          <w:rFonts w:ascii="Arial" w:hAnsi="Arial" w:cs="Arial"/>
          <w:sz w:val="24"/>
          <w:szCs w:val="24"/>
        </w:rPr>
        <w:t xml:space="preserve"> </w:t>
      </w:r>
      <w:r w:rsidR="00C54449" w:rsidRPr="001D0D1B">
        <w:rPr>
          <w:rFonts w:ascii="Arial" w:hAnsi="Arial" w:cs="Arial"/>
          <w:sz w:val="24"/>
          <w:szCs w:val="24"/>
        </w:rPr>
        <w:t>№</w:t>
      </w:r>
      <w:r w:rsidR="006169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47</w:t>
      </w:r>
      <w:bookmarkStart w:id="0" w:name="_GoBack"/>
      <w:bookmarkEnd w:id="0"/>
    </w:p>
    <w:p w14:paraId="6B662DE1" w14:textId="77777777" w:rsidR="00C54449" w:rsidRPr="001D0D1B" w:rsidRDefault="00C54449" w:rsidP="00C54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9FAF25F" w14:textId="77777777" w:rsidR="001D0D1B" w:rsidRDefault="0055015C" w:rsidP="00C544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Информация о</w:t>
      </w:r>
      <w:r w:rsidR="0029531B" w:rsidRPr="001D0D1B">
        <w:rPr>
          <w:rFonts w:ascii="Arial" w:hAnsi="Arial" w:cs="Arial"/>
          <w:b/>
          <w:sz w:val="32"/>
          <w:szCs w:val="32"/>
        </w:rPr>
        <w:t xml:space="preserve"> реализации муниципальной программы </w:t>
      </w:r>
    </w:p>
    <w:p w14:paraId="3B30F410" w14:textId="65635E89" w:rsidR="00320758" w:rsidRPr="001D0D1B" w:rsidRDefault="0029531B" w:rsidP="00C544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0D1B">
        <w:rPr>
          <w:rFonts w:ascii="Arial" w:hAnsi="Arial" w:cs="Arial"/>
          <w:b/>
          <w:sz w:val="32"/>
          <w:szCs w:val="32"/>
        </w:rPr>
        <w:t>«</w:t>
      </w:r>
      <w:r w:rsidR="00705305" w:rsidRPr="001D0D1B">
        <w:rPr>
          <w:rFonts w:ascii="Arial" w:hAnsi="Arial" w:cs="Arial"/>
          <w:b/>
          <w:sz w:val="32"/>
          <w:szCs w:val="32"/>
        </w:rPr>
        <w:t xml:space="preserve">Управление муниципальной собственностью Ветлужского муниципального </w:t>
      </w:r>
      <w:r w:rsidR="00AF7416">
        <w:rPr>
          <w:rFonts w:ascii="Arial" w:hAnsi="Arial" w:cs="Arial"/>
          <w:b/>
          <w:sz w:val="32"/>
          <w:szCs w:val="32"/>
        </w:rPr>
        <w:t>округ</w:t>
      </w:r>
      <w:r w:rsidR="00705305" w:rsidRPr="001D0D1B">
        <w:rPr>
          <w:rFonts w:ascii="Arial" w:hAnsi="Arial" w:cs="Arial"/>
          <w:b/>
          <w:sz w:val="32"/>
          <w:szCs w:val="32"/>
        </w:rPr>
        <w:t>а Нижегородской области»</w:t>
      </w:r>
      <w:r w:rsidR="000719CD">
        <w:rPr>
          <w:rFonts w:ascii="Arial" w:hAnsi="Arial" w:cs="Arial"/>
          <w:b/>
          <w:sz w:val="32"/>
          <w:szCs w:val="32"/>
        </w:rPr>
        <w:t xml:space="preserve"> в 2025 году</w:t>
      </w:r>
    </w:p>
    <w:p w14:paraId="600FE393" w14:textId="77777777" w:rsidR="00705305" w:rsidRPr="001D0D1B" w:rsidRDefault="00705305" w:rsidP="00C544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9A6F78" w14:textId="77777777" w:rsidR="00705305" w:rsidRPr="001D0D1B" w:rsidRDefault="00705305" w:rsidP="00C544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 xml:space="preserve">Муниципальная программа «Управление муниципальной собственностью Ветлужского муниципального </w:t>
      </w:r>
      <w:r w:rsidR="00AF7416">
        <w:rPr>
          <w:rFonts w:ascii="Arial" w:hAnsi="Arial" w:cs="Arial"/>
          <w:sz w:val="24"/>
          <w:szCs w:val="24"/>
        </w:rPr>
        <w:t>округ</w:t>
      </w:r>
      <w:r w:rsidRPr="001D0D1B">
        <w:rPr>
          <w:rFonts w:ascii="Arial" w:hAnsi="Arial" w:cs="Arial"/>
          <w:sz w:val="24"/>
          <w:szCs w:val="24"/>
        </w:rPr>
        <w:t>а Нижегородской области» утверждена постановлением администрации Ветлужского муниципального района</w:t>
      </w:r>
      <w:r w:rsidR="00C94F22" w:rsidRPr="001D0D1B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1D0D1B">
        <w:rPr>
          <w:rFonts w:ascii="Arial" w:hAnsi="Arial" w:cs="Arial"/>
          <w:sz w:val="24"/>
          <w:szCs w:val="24"/>
        </w:rPr>
        <w:t xml:space="preserve"> от </w:t>
      </w:r>
      <w:r w:rsidR="002565FA" w:rsidRPr="001D0D1B">
        <w:rPr>
          <w:rFonts w:ascii="Arial" w:hAnsi="Arial" w:cs="Arial"/>
          <w:sz w:val="24"/>
          <w:szCs w:val="24"/>
        </w:rPr>
        <w:t>2</w:t>
      </w:r>
      <w:r w:rsidR="00AF7416">
        <w:rPr>
          <w:rFonts w:ascii="Arial" w:hAnsi="Arial" w:cs="Arial"/>
          <w:sz w:val="24"/>
          <w:szCs w:val="24"/>
        </w:rPr>
        <w:t>9</w:t>
      </w:r>
      <w:r w:rsidRPr="001D0D1B">
        <w:rPr>
          <w:rFonts w:ascii="Arial" w:hAnsi="Arial" w:cs="Arial"/>
          <w:sz w:val="24"/>
          <w:szCs w:val="24"/>
        </w:rPr>
        <w:t>.1</w:t>
      </w:r>
      <w:r w:rsidR="002565FA" w:rsidRPr="001D0D1B">
        <w:rPr>
          <w:rFonts w:ascii="Arial" w:hAnsi="Arial" w:cs="Arial"/>
          <w:sz w:val="24"/>
          <w:szCs w:val="24"/>
        </w:rPr>
        <w:t>2</w:t>
      </w:r>
      <w:r w:rsidR="00AF7416">
        <w:rPr>
          <w:rFonts w:ascii="Arial" w:hAnsi="Arial" w:cs="Arial"/>
          <w:sz w:val="24"/>
          <w:szCs w:val="24"/>
        </w:rPr>
        <w:t>.2022</w:t>
      </w:r>
      <w:r w:rsidRPr="001D0D1B">
        <w:rPr>
          <w:rFonts w:ascii="Arial" w:hAnsi="Arial" w:cs="Arial"/>
          <w:sz w:val="24"/>
          <w:szCs w:val="24"/>
        </w:rPr>
        <w:t xml:space="preserve"> №</w:t>
      </w:r>
      <w:r w:rsidR="001D0D1B">
        <w:rPr>
          <w:rFonts w:ascii="Arial" w:hAnsi="Arial" w:cs="Arial"/>
          <w:sz w:val="24"/>
          <w:szCs w:val="24"/>
        </w:rPr>
        <w:t xml:space="preserve"> </w:t>
      </w:r>
      <w:r w:rsidR="00AF7416">
        <w:rPr>
          <w:rFonts w:ascii="Arial" w:hAnsi="Arial" w:cs="Arial"/>
          <w:sz w:val="24"/>
          <w:szCs w:val="24"/>
        </w:rPr>
        <w:t>849</w:t>
      </w:r>
      <w:r w:rsidRPr="001D0D1B">
        <w:rPr>
          <w:rFonts w:ascii="Arial" w:hAnsi="Arial" w:cs="Arial"/>
          <w:sz w:val="24"/>
          <w:szCs w:val="24"/>
        </w:rPr>
        <w:t>.</w:t>
      </w:r>
    </w:p>
    <w:p w14:paraId="2BB32C1B" w14:textId="77777777" w:rsidR="00514687" w:rsidRPr="001D0D1B" w:rsidRDefault="00705305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Цель программы –</w:t>
      </w:r>
      <w:r w:rsidR="002565FA" w:rsidRPr="001D0D1B">
        <w:rPr>
          <w:rFonts w:ascii="Arial" w:hAnsi="Arial" w:cs="Arial"/>
          <w:sz w:val="24"/>
          <w:szCs w:val="24"/>
        </w:rPr>
        <w:t xml:space="preserve"> </w:t>
      </w:r>
      <w:r w:rsidRPr="001D0D1B">
        <w:rPr>
          <w:rFonts w:ascii="Arial" w:hAnsi="Arial" w:cs="Arial"/>
          <w:sz w:val="24"/>
          <w:szCs w:val="24"/>
        </w:rPr>
        <w:t>эффективно</w:t>
      </w:r>
      <w:r w:rsidR="002565FA" w:rsidRPr="001D0D1B">
        <w:rPr>
          <w:rFonts w:ascii="Arial" w:hAnsi="Arial" w:cs="Arial"/>
          <w:sz w:val="24"/>
          <w:szCs w:val="24"/>
        </w:rPr>
        <w:t>е</w:t>
      </w:r>
      <w:r w:rsidR="001D0D1B">
        <w:rPr>
          <w:rFonts w:ascii="Arial" w:hAnsi="Arial" w:cs="Arial"/>
          <w:sz w:val="24"/>
          <w:szCs w:val="24"/>
        </w:rPr>
        <w:t xml:space="preserve"> </w:t>
      </w:r>
      <w:r w:rsidRPr="001D0D1B">
        <w:rPr>
          <w:rFonts w:ascii="Arial" w:hAnsi="Arial" w:cs="Arial"/>
          <w:sz w:val="24"/>
          <w:szCs w:val="24"/>
        </w:rPr>
        <w:t>управлени</w:t>
      </w:r>
      <w:r w:rsidR="002565FA" w:rsidRPr="001D0D1B">
        <w:rPr>
          <w:rFonts w:ascii="Arial" w:hAnsi="Arial" w:cs="Arial"/>
          <w:sz w:val="24"/>
          <w:szCs w:val="24"/>
        </w:rPr>
        <w:t>е</w:t>
      </w:r>
      <w:r w:rsidRPr="001D0D1B">
        <w:rPr>
          <w:rFonts w:ascii="Arial" w:hAnsi="Arial" w:cs="Arial"/>
          <w:sz w:val="24"/>
          <w:szCs w:val="24"/>
        </w:rPr>
        <w:t xml:space="preserve"> </w:t>
      </w:r>
      <w:r w:rsidR="002565FA" w:rsidRPr="001D0D1B">
        <w:rPr>
          <w:rFonts w:ascii="Arial" w:hAnsi="Arial" w:cs="Arial"/>
          <w:sz w:val="24"/>
          <w:szCs w:val="24"/>
        </w:rPr>
        <w:t xml:space="preserve">и распоряжение </w:t>
      </w:r>
      <w:r w:rsidRPr="001D0D1B">
        <w:rPr>
          <w:rFonts w:ascii="Arial" w:hAnsi="Arial" w:cs="Arial"/>
          <w:sz w:val="24"/>
          <w:szCs w:val="24"/>
        </w:rPr>
        <w:t>муниципальн</w:t>
      </w:r>
      <w:r w:rsidR="002565FA" w:rsidRPr="001D0D1B">
        <w:rPr>
          <w:rFonts w:ascii="Arial" w:hAnsi="Arial" w:cs="Arial"/>
          <w:sz w:val="24"/>
          <w:szCs w:val="24"/>
        </w:rPr>
        <w:t>ым</w:t>
      </w:r>
      <w:r w:rsidRPr="001D0D1B">
        <w:rPr>
          <w:rFonts w:ascii="Arial" w:hAnsi="Arial" w:cs="Arial"/>
          <w:sz w:val="24"/>
          <w:szCs w:val="24"/>
        </w:rPr>
        <w:t xml:space="preserve"> </w:t>
      </w:r>
      <w:r w:rsidR="002565FA" w:rsidRPr="001D0D1B">
        <w:rPr>
          <w:rFonts w:ascii="Arial" w:hAnsi="Arial" w:cs="Arial"/>
          <w:sz w:val="24"/>
          <w:szCs w:val="24"/>
        </w:rPr>
        <w:t xml:space="preserve">имуществом </w:t>
      </w:r>
      <w:r w:rsidR="00514687" w:rsidRPr="001D0D1B">
        <w:rPr>
          <w:rFonts w:ascii="Arial" w:hAnsi="Arial" w:cs="Arial"/>
          <w:sz w:val="24"/>
          <w:szCs w:val="24"/>
        </w:rPr>
        <w:t>и земельны</w:t>
      </w:r>
      <w:r w:rsidR="002565FA" w:rsidRPr="001D0D1B">
        <w:rPr>
          <w:rFonts w:ascii="Arial" w:hAnsi="Arial" w:cs="Arial"/>
          <w:sz w:val="24"/>
          <w:szCs w:val="24"/>
        </w:rPr>
        <w:t>ми</w:t>
      </w:r>
      <w:r w:rsidR="00514687" w:rsidRPr="001D0D1B">
        <w:rPr>
          <w:rFonts w:ascii="Arial" w:hAnsi="Arial" w:cs="Arial"/>
          <w:sz w:val="24"/>
          <w:szCs w:val="24"/>
        </w:rPr>
        <w:t xml:space="preserve"> ресурс</w:t>
      </w:r>
      <w:r w:rsidR="002565FA" w:rsidRPr="001D0D1B">
        <w:rPr>
          <w:rFonts w:ascii="Arial" w:hAnsi="Arial" w:cs="Arial"/>
          <w:sz w:val="24"/>
          <w:szCs w:val="24"/>
        </w:rPr>
        <w:t>ами</w:t>
      </w:r>
      <w:r w:rsidR="00514687" w:rsidRPr="001D0D1B">
        <w:rPr>
          <w:rFonts w:ascii="Arial" w:hAnsi="Arial" w:cs="Arial"/>
          <w:sz w:val="24"/>
          <w:szCs w:val="24"/>
        </w:rPr>
        <w:t xml:space="preserve"> Ветлужского муниципального </w:t>
      </w:r>
      <w:r w:rsidR="00AF7416">
        <w:rPr>
          <w:rFonts w:ascii="Arial" w:hAnsi="Arial" w:cs="Arial"/>
          <w:sz w:val="24"/>
          <w:szCs w:val="24"/>
        </w:rPr>
        <w:t>округ</w:t>
      </w:r>
      <w:r w:rsidR="00C94F22" w:rsidRPr="001D0D1B">
        <w:rPr>
          <w:rFonts w:ascii="Arial" w:hAnsi="Arial" w:cs="Arial"/>
          <w:sz w:val="24"/>
          <w:szCs w:val="24"/>
        </w:rPr>
        <w:t>а</w:t>
      </w:r>
      <w:r w:rsidR="002565FA" w:rsidRPr="001D0D1B">
        <w:rPr>
          <w:rFonts w:ascii="Arial" w:hAnsi="Arial" w:cs="Arial"/>
          <w:sz w:val="24"/>
          <w:szCs w:val="24"/>
        </w:rPr>
        <w:t>, обеспечение его сохранности и целевого использования</w:t>
      </w:r>
      <w:r w:rsidR="00C54449" w:rsidRPr="001D0D1B">
        <w:rPr>
          <w:rFonts w:ascii="Arial" w:hAnsi="Arial" w:cs="Arial"/>
          <w:sz w:val="24"/>
          <w:szCs w:val="24"/>
        </w:rPr>
        <w:t>.</w:t>
      </w:r>
      <w:r w:rsidR="00514687" w:rsidRPr="001D0D1B">
        <w:rPr>
          <w:rFonts w:ascii="Arial" w:hAnsi="Arial" w:cs="Arial"/>
          <w:sz w:val="24"/>
          <w:szCs w:val="24"/>
        </w:rPr>
        <w:t xml:space="preserve"> </w:t>
      </w:r>
    </w:p>
    <w:p w14:paraId="13AFD5AA" w14:textId="77777777" w:rsidR="00705305" w:rsidRPr="001D0D1B" w:rsidRDefault="00705305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Основные задачи:</w:t>
      </w:r>
    </w:p>
    <w:p w14:paraId="5BA483AB" w14:textId="77777777" w:rsidR="00705305" w:rsidRPr="001D0D1B" w:rsidRDefault="00705305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1.</w:t>
      </w:r>
      <w:r w:rsidR="00CA1349" w:rsidRPr="001D0D1B">
        <w:rPr>
          <w:rFonts w:ascii="Arial" w:hAnsi="Arial" w:cs="Arial"/>
          <w:sz w:val="24"/>
          <w:szCs w:val="24"/>
        </w:rPr>
        <w:t xml:space="preserve"> </w:t>
      </w:r>
      <w:r w:rsidRPr="001D0D1B">
        <w:rPr>
          <w:rFonts w:ascii="Arial" w:hAnsi="Arial" w:cs="Arial"/>
          <w:sz w:val="24"/>
          <w:szCs w:val="24"/>
        </w:rPr>
        <w:t xml:space="preserve">Совершенствование учета </w:t>
      </w:r>
      <w:r w:rsidR="002565FA" w:rsidRPr="001D0D1B">
        <w:rPr>
          <w:rFonts w:ascii="Arial" w:hAnsi="Arial" w:cs="Arial"/>
          <w:sz w:val="24"/>
          <w:szCs w:val="24"/>
        </w:rPr>
        <w:t xml:space="preserve">объектов </w:t>
      </w:r>
      <w:r w:rsidRPr="001D0D1B">
        <w:rPr>
          <w:rFonts w:ascii="Arial" w:hAnsi="Arial" w:cs="Arial"/>
          <w:sz w:val="24"/>
          <w:szCs w:val="24"/>
        </w:rPr>
        <w:t>муниципально</w:t>
      </w:r>
      <w:r w:rsidR="002565FA" w:rsidRPr="001D0D1B">
        <w:rPr>
          <w:rFonts w:ascii="Arial" w:hAnsi="Arial" w:cs="Arial"/>
          <w:sz w:val="24"/>
          <w:szCs w:val="24"/>
        </w:rPr>
        <w:t>й собственности</w:t>
      </w:r>
      <w:r w:rsidRPr="001D0D1B">
        <w:rPr>
          <w:rFonts w:ascii="Arial" w:hAnsi="Arial" w:cs="Arial"/>
          <w:sz w:val="24"/>
          <w:szCs w:val="24"/>
        </w:rPr>
        <w:t xml:space="preserve"> </w:t>
      </w:r>
      <w:r w:rsidR="00514687" w:rsidRPr="001D0D1B">
        <w:rPr>
          <w:rFonts w:ascii="Arial" w:hAnsi="Arial" w:cs="Arial"/>
          <w:sz w:val="24"/>
          <w:szCs w:val="24"/>
        </w:rPr>
        <w:t xml:space="preserve">Ветлужского муниципального </w:t>
      </w:r>
      <w:r w:rsidR="00AF7416">
        <w:rPr>
          <w:rFonts w:ascii="Arial" w:hAnsi="Arial" w:cs="Arial"/>
          <w:sz w:val="24"/>
          <w:szCs w:val="24"/>
        </w:rPr>
        <w:t>округ</w:t>
      </w:r>
      <w:r w:rsidR="00514687" w:rsidRPr="001D0D1B">
        <w:rPr>
          <w:rFonts w:ascii="Arial" w:hAnsi="Arial" w:cs="Arial"/>
          <w:sz w:val="24"/>
          <w:szCs w:val="24"/>
        </w:rPr>
        <w:t>а</w:t>
      </w:r>
      <w:r w:rsidR="00C7182B" w:rsidRPr="001D0D1B">
        <w:rPr>
          <w:rFonts w:ascii="Arial" w:hAnsi="Arial" w:cs="Arial"/>
          <w:sz w:val="24"/>
          <w:szCs w:val="24"/>
        </w:rPr>
        <w:t>.</w:t>
      </w:r>
    </w:p>
    <w:p w14:paraId="515C17B4" w14:textId="77777777" w:rsidR="00C7182B" w:rsidRPr="001D0D1B" w:rsidRDefault="00C7182B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2.</w:t>
      </w:r>
      <w:r w:rsidR="00CA1349" w:rsidRPr="001D0D1B">
        <w:rPr>
          <w:rFonts w:ascii="Arial" w:hAnsi="Arial" w:cs="Arial"/>
          <w:sz w:val="24"/>
          <w:szCs w:val="24"/>
        </w:rPr>
        <w:t xml:space="preserve"> Вовлечение муниципального имущества в хозяйственный оборот, обеспечение увеличения поступления в бюджет </w:t>
      </w:r>
      <w:r w:rsidR="00514687" w:rsidRPr="001D0D1B">
        <w:rPr>
          <w:rFonts w:ascii="Arial" w:hAnsi="Arial" w:cs="Arial"/>
          <w:sz w:val="24"/>
          <w:szCs w:val="24"/>
        </w:rPr>
        <w:t xml:space="preserve">Ветлужского муниципального </w:t>
      </w:r>
      <w:r w:rsidR="00AF7416">
        <w:rPr>
          <w:rFonts w:ascii="Arial" w:hAnsi="Arial" w:cs="Arial"/>
          <w:sz w:val="24"/>
          <w:szCs w:val="24"/>
        </w:rPr>
        <w:t>округ</w:t>
      </w:r>
      <w:r w:rsidR="00514687" w:rsidRPr="001D0D1B">
        <w:rPr>
          <w:rFonts w:ascii="Arial" w:hAnsi="Arial" w:cs="Arial"/>
          <w:sz w:val="24"/>
          <w:szCs w:val="24"/>
        </w:rPr>
        <w:t>а</w:t>
      </w:r>
      <w:r w:rsidR="00CA1349" w:rsidRPr="001D0D1B">
        <w:rPr>
          <w:rFonts w:ascii="Arial" w:hAnsi="Arial" w:cs="Arial"/>
          <w:sz w:val="24"/>
          <w:szCs w:val="24"/>
        </w:rPr>
        <w:t xml:space="preserve"> доходов и средств от использования и продажи муниципального имущества и земельных ресурсов</w:t>
      </w:r>
      <w:r w:rsidR="00514687" w:rsidRPr="001D0D1B">
        <w:rPr>
          <w:rFonts w:ascii="Arial" w:hAnsi="Arial" w:cs="Arial"/>
          <w:sz w:val="24"/>
          <w:szCs w:val="24"/>
        </w:rPr>
        <w:t xml:space="preserve">. </w:t>
      </w:r>
    </w:p>
    <w:p w14:paraId="55063366" w14:textId="77777777" w:rsidR="00514687" w:rsidRDefault="00514687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3. Проведение</w:t>
      </w:r>
      <w:r w:rsidR="00DD6061" w:rsidRPr="001D0D1B">
        <w:rPr>
          <w:rFonts w:ascii="Arial" w:hAnsi="Arial" w:cs="Arial"/>
          <w:sz w:val="24"/>
          <w:szCs w:val="24"/>
        </w:rPr>
        <w:t xml:space="preserve"> сбалансированной политики в сфере приватизации муниципального имущества Ветлужского муниципального </w:t>
      </w:r>
      <w:r w:rsidR="007B78A0">
        <w:rPr>
          <w:rFonts w:ascii="Arial" w:hAnsi="Arial" w:cs="Arial"/>
          <w:sz w:val="24"/>
          <w:szCs w:val="24"/>
        </w:rPr>
        <w:t>округ</w:t>
      </w:r>
      <w:r w:rsidR="00DD6061" w:rsidRPr="001D0D1B">
        <w:rPr>
          <w:rFonts w:ascii="Arial" w:hAnsi="Arial" w:cs="Arial"/>
          <w:sz w:val="24"/>
          <w:szCs w:val="24"/>
        </w:rPr>
        <w:t>а.</w:t>
      </w:r>
    </w:p>
    <w:p w14:paraId="69EEB62E" w14:textId="77777777" w:rsidR="007B78A0" w:rsidRDefault="007B78A0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Увеличение количества объектов имущества Ветлужского муниципального округа в перечне имущества предназначенного для предоставления субъектам малого и среднего предпринимательства.</w:t>
      </w:r>
    </w:p>
    <w:p w14:paraId="05CFF2A8" w14:textId="77777777" w:rsidR="007B78A0" w:rsidRPr="001D0D1B" w:rsidRDefault="007B78A0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Материально-техническое обеспечение деятельности органов местного самоуправления.</w:t>
      </w:r>
    </w:p>
    <w:p w14:paraId="159CD8BF" w14:textId="5AB95720" w:rsidR="00D279CA" w:rsidRPr="000A065C" w:rsidRDefault="00C7182B" w:rsidP="00A72FC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В 20</w:t>
      </w:r>
      <w:r w:rsidR="0023686E" w:rsidRPr="001D0D1B">
        <w:rPr>
          <w:rFonts w:ascii="Arial" w:hAnsi="Arial" w:cs="Arial"/>
          <w:sz w:val="24"/>
          <w:szCs w:val="24"/>
        </w:rPr>
        <w:t>2</w:t>
      </w:r>
      <w:r w:rsidR="009F2346">
        <w:rPr>
          <w:rFonts w:ascii="Arial" w:hAnsi="Arial" w:cs="Arial"/>
          <w:sz w:val="24"/>
          <w:szCs w:val="24"/>
        </w:rPr>
        <w:t>5</w:t>
      </w:r>
      <w:r w:rsidRPr="001D0D1B">
        <w:rPr>
          <w:rFonts w:ascii="Arial" w:hAnsi="Arial" w:cs="Arial"/>
          <w:sz w:val="24"/>
          <w:szCs w:val="24"/>
        </w:rPr>
        <w:t xml:space="preserve"> году на реализацию программных мероприятий за счет средств местного бюджета</w:t>
      </w:r>
      <w:r w:rsidR="001D0D1B">
        <w:rPr>
          <w:rFonts w:ascii="Arial" w:hAnsi="Arial" w:cs="Arial"/>
          <w:sz w:val="24"/>
          <w:szCs w:val="24"/>
        </w:rPr>
        <w:t xml:space="preserve"> </w:t>
      </w:r>
      <w:r w:rsidR="000A065C">
        <w:rPr>
          <w:rFonts w:ascii="Arial" w:hAnsi="Arial" w:cs="Arial"/>
          <w:sz w:val="24"/>
          <w:szCs w:val="24"/>
        </w:rPr>
        <w:t>запланировано</w:t>
      </w:r>
      <w:r w:rsidRPr="001D0D1B">
        <w:rPr>
          <w:rFonts w:ascii="Arial" w:hAnsi="Arial" w:cs="Arial"/>
          <w:sz w:val="24"/>
          <w:szCs w:val="24"/>
        </w:rPr>
        <w:t xml:space="preserve"> </w:t>
      </w:r>
      <w:r w:rsidR="007F0DEB" w:rsidRPr="001D0D1B">
        <w:rPr>
          <w:rFonts w:ascii="Arial" w:hAnsi="Arial" w:cs="Arial"/>
          <w:sz w:val="24"/>
          <w:szCs w:val="24"/>
        </w:rPr>
        <w:t>–</w:t>
      </w:r>
      <w:r w:rsidR="002A21DA" w:rsidRPr="001D0D1B">
        <w:rPr>
          <w:rFonts w:ascii="Arial" w:hAnsi="Arial" w:cs="Arial"/>
          <w:sz w:val="24"/>
          <w:szCs w:val="24"/>
        </w:rPr>
        <w:t xml:space="preserve"> </w:t>
      </w:r>
      <w:r w:rsidR="0027283C" w:rsidRPr="000A065C">
        <w:rPr>
          <w:rFonts w:ascii="Arial" w:hAnsi="Arial" w:cs="Arial"/>
          <w:color w:val="000000" w:themeColor="text1"/>
          <w:sz w:val="24"/>
          <w:szCs w:val="24"/>
        </w:rPr>
        <w:t>38 030,2</w:t>
      </w:r>
      <w:r w:rsidRPr="000A065C">
        <w:rPr>
          <w:rFonts w:ascii="Arial" w:hAnsi="Arial" w:cs="Arial"/>
          <w:color w:val="000000" w:themeColor="text1"/>
          <w:sz w:val="24"/>
          <w:szCs w:val="24"/>
        </w:rPr>
        <w:t xml:space="preserve"> тыс.</w:t>
      </w:r>
      <w:r w:rsidR="005D570E" w:rsidRPr="000A06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065C">
        <w:rPr>
          <w:rFonts w:ascii="Arial" w:hAnsi="Arial" w:cs="Arial"/>
          <w:color w:val="000000" w:themeColor="text1"/>
          <w:sz w:val="24"/>
          <w:szCs w:val="24"/>
        </w:rPr>
        <w:t>рублей</w:t>
      </w:r>
      <w:r w:rsidR="00BC3F79" w:rsidRPr="000A06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065C" w:rsidRPr="000A065C">
        <w:rPr>
          <w:rFonts w:ascii="Arial" w:hAnsi="Arial" w:cs="Arial"/>
          <w:color w:val="000000" w:themeColor="text1"/>
          <w:sz w:val="24"/>
          <w:szCs w:val="24"/>
        </w:rPr>
        <w:t xml:space="preserve">доведено лимитов – 27930,2 тыс. рублей </w:t>
      </w:r>
      <w:r w:rsidR="00BC3F79" w:rsidRPr="000A065C">
        <w:rPr>
          <w:rFonts w:ascii="Arial" w:hAnsi="Arial" w:cs="Arial"/>
          <w:color w:val="000000" w:themeColor="text1"/>
          <w:sz w:val="24"/>
          <w:szCs w:val="24"/>
        </w:rPr>
        <w:t xml:space="preserve">(израсходовано </w:t>
      </w:r>
      <w:r w:rsidR="00437424" w:rsidRPr="000A065C">
        <w:rPr>
          <w:rFonts w:ascii="Arial" w:hAnsi="Arial" w:cs="Arial"/>
          <w:color w:val="000000" w:themeColor="text1"/>
          <w:sz w:val="24"/>
          <w:szCs w:val="24"/>
        </w:rPr>
        <w:t>–</w:t>
      </w:r>
      <w:r w:rsidR="00534613" w:rsidRPr="000A06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283C" w:rsidRPr="000A065C">
        <w:rPr>
          <w:rFonts w:ascii="Arial" w:hAnsi="Arial" w:cs="Arial"/>
          <w:color w:val="000000" w:themeColor="text1"/>
          <w:sz w:val="24"/>
          <w:szCs w:val="24"/>
        </w:rPr>
        <w:t xml:space="preserve">25 226,6 </w:t>
      </w:r>
      <w:r w:rsidR="00BC3F79" w:rsidRPr="000A065C">
        <w:rPr>
          <w:rFonts w:ascii="Arial" w:hAnsi="Arial" w:cs="Arial"/>
          <w:color w:val="000000" w:themeColor="text1"/>
          <w:sz w:val="24"/>
          <w:szCs w:val="24"/>
        </w:rPr>
        <w:t>тыс.</w:t>
      </w:r>
      <w:r w:rsidR="00336526" w:rsidRPr="000A06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F79" w:rsidRPr="000A065C">
        <w:rPr>
          <w:rFonts w:ascii="Arial" w:hAnsi="Arial" w:cs="Arial"/>
          <w:color w:val="000000" w:themeColor="text1"/>
          <w:sz w:val="24"/>
          <w:szCs w:val="24"/>
        </w:rPr>
        <w:t>руб.)</w:t>
      </w:r>
      <w:r w:rsidR="002A21DA" w:rsidRPr="000A065C">
        <w:rPr>
          <w:rFonts w:ascii="Arial" w:hAnsi="Arial" w:cs="Arial"/>
          <w:color w:val="000000" w:themeColor="text1"/>
          <w:sz w:val="24"/>
          <w:szCs w:val="24"/>
        </w:rPr>
        <w:t>.</w:t>
      </w:r>
      <w:r w:rsidR="00BA3701" w:rsidRPr="000A06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33D654" w14:textId="77777777" w:rsidR="005057D0" w:rsidRPr="000A065C" w:rsidRDefault="005057D0" w:rsidP="00A72FCA">
      <w:pPr>
        <w:spacing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065C">
        <w:rPr>
          <w:rFonts w:ascii="Arial" w:hAnsi="Arial" w:cs="Arial"/>
          <w:color w:val="000000" w:themeColor="text1"/>
          <w:sz w:val="24"/>
          <w:szCs w:val="24"/>
        </w:rPr>
        <w:t>Для решения поставленных задач проведены следующие мероприятия</w:t>
      </w:r>
      <w:r w:rsidR="001A57E2" w:rsidRPr="000A065C">
        <w:rPr>
          <w:rFonts w:ascii="Arial" w:hAnsi="Arial" w:cs="Arial"/>
          <w:color w:val="000000" w:themeColor="text1"/>
          <w:sz w:val="24"/>
          <w:szCs w:val="24"/>
        </w:rPr>
        <w:t>, предусмотренные программой</w:t>
      </w:r>
      <w:r w:rsidRPr="000A065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7FD6361" w14:textId="77777777" w:rsidR="00EA4233" w:rsidRDefault="005057D0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-</w:t>
      </w:r>
      <w:r w:rsidR="00336526" w:rsidRPr="001D0D1B">
        <w:rPr>
          <w:rFonts w:ascii="Arial" w:hAnsi="Arial" w:cs="Arial"/>
          <w:sz w:val="24"/>
          <w:szCs w:val="24"/>
        </w:rPr>
        <w:t xml:space="preserve"> </w:t>
      </w:r>
      <w:r w:rsidR="00605BA7" w:rsidRPr="001D0D1B">
        <w:rPr>
          <w:rFonts w:ascii="Arial" w:hAnsi="Arial" w:cs="Arial"/>
          <w:sz w:val="24"/>
          <w:szCs w:val="24"/>
        </w:rPr>
        <w:t>проведение</w:t>
      </w:r>
      <w:r w:rsidR="001D0D1B">
        <w:rPr>
          <w:rFonts w:ascii="Arial" w:hAnsi="Arial" w:cs="Arial"/>
          <w:sz w:val="24"/>
          <w:szCs w:val="24"/>
        </w:rPr>
        <w:t xml:space="preserve"> </w:t>
      </w:r>
      <w:r w:rsidRPr="001D0D1B">
        <w:rPr>
          <w:rFonts w:ascii="Arial" w:hAnsi="Arial" w:cs="Arial"/>
          <w:sz w:val="24"/>
          <w:szCs w:val="24"/>
        </w:rPr>
        <w:t>инвентаризаци</w:t>
      </w:r>
      <w:r w:rsidR="00605BA7" w:rsidRPr="001D0D1B">
        <w:rPr>
          <w:rFonts w:ascii="Arial" w:hAnsi="Arial" w:cs="Arial"/>
          <w:sz w:val="24"/>
          <w:szCs w:val="24"/>
        </w:rPr>
        <w:t>и,</w:t>
      </w:r>
      <w:r w:rsidR="00DD6061" w:rsidRPr="001D0D1B">
        <w:rPr>
          <w:rFonts w:ascii="Arial" w:hAnsi="Arial" w:cs="Arial"/>
          <w:sz w:val="24"/>
          <w:szCs w:val="24"/>
        </w:rPr>
        <w:t xml:space="preserve"> паспортизация</w:t>
      </w:r>
      <w:r w:rsidR="00605BA7" w:rsidRPr="001D0D1B">
        <w:rPr>
          <w:rFonts w:ascii="Arial" w:hAnsi="Arial" w:cs="Arial"/>
          <w:sz w:val="24"/>
          <w:szCs w:val="24"/>
        </w:rPr>
        <w:t xml:space="preserve"> и формирование реестра</w:t>
      </w:r>
      <w:r w:rsidR="001D0D1B">
        <w:rPr>
          <w:rFonts w:ascii="Arial" w:hAnsi="Arial" w:cs="Arial"/>
          <w:sz w:val="24"/>
          <w:szCs w:val="24"/>
        </w:rPr>
        <w:t xml:space="preserve"> </w:t>
      </w:r>
      <w:r w:rsidR="002F08D8" w:rsidRPr="001D0D1B">
        <w:rPr>
          <w:rFonts w:ascii="Arial" w:hAnsi="Arial" w:cs="Arial"/>
          <w:sz w:val="24"/>
          <w:szCs w:val="24"/>
        </w:rPr>
        <w:t xml:space="preserve">муниципального имущества, улучшение технических характеристик </w:t>
      </w:r>
      <w:r w:rsidR="00605BA7" w:rsidRPr="001D0D1B">
        <w:rPr>
          <w:rFonts w:ascii="Arial" w:hAnsi="Arial" w:cs="Arial"/>
          <w:sz w:val="24"/>
          <w:szCs w:val="24"/>
        </w:rPr>
        <w:t>муниципального имущества. Проведение оценки муниципального имущества в целях</w:t>
      </w:r>
      <w:r w:rsidR="0061699C">
        <w:rPr>
          <w:rFonts w:ascii="Arial" w:hAnsi="Arial" w:cs="Arial"/>
          <w:sz w:val="24"/>
          <w:szCs w:val="24"/>
        </w:rPr>
        <w:t>,</w:t>
      </w:r>
      <w:r w:rsidR="00605BA7" w:rsidRPr="001D0D1B">
        <w:rPr>
          <w:rFonts w:ascii="Arial" w:hAnsi="Arial" w:cs="Arial"/>
          <w:sz w:val="24"/>
          <w:szCs w:val="24"/>
        </w:rPr>
        <w:t xml:space="preserve"> не связанных с приватизацией</w:t>
      </w:r>
      <w:r w:rsidR="00EE00A7">
        <w:rPr>
          <w:rFonts w:ascii="Arial" w:hAnsi="Arial" w:cs="Arial"/>
          <w:sz w:val="24"/>
          <w:szCs w:val="24"/>
        </w:rPr>
        <w:t>;</w:t>
      </w:r>
    </w:p>
    <w:p w14:paraId="343C46AA" w14:textId="77777777" w:rsidR="003472E6" w:rsidRPr="001D0D1B" w:rsidRDefault="003472E6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-</w:t>
      </w:r>
      <w:r w:rsidR="00336526" w:rsidRPr="001D0D1B">
        <w:rPr>
          <w:rFonts w:ascii="Arial" w:hAnsi="Arial" w:cs="Arial"/>
          <w:sz w:val="24"/>
          <w:szCs w:val="24"/>
        </w:rPr>
        <w:t xml:space="preserve"> </w:t>
      </w:r>
      <w:r w:rsidRPr="001D0D1B">
        <w:rPr>
          <w:rFonts w:ascii="Arial" w:hAnsi="Arial" w:cs="Arial"/>
          <w:sz w:val="24"/>
          <w:szCs w:val="24"/>
        </w:rPr>
        <w:t>реализация Прогнозного плана приватизации (оценка</w:t>
      </w:r>
      <w:r w:rsidR="001D0D1B">
        <w:rPr>
          <w:rFonts w:ascii="Arial" w:hAnsi="Arial" w:cs="Arial"/>
          <w:sz w:val="24"/>
          <w:szCs w:val="24"/>
        </w:rPr>
        <w:t xml:space="preserve"> </w:t>
      </w:r>
      <w:r w:rsidRPr="001D0D1B">
        <w:rPr>
          <w:rFonts w:ascii="Arial" w:hAnsi="Arial" w:cs="Arial"/>
          <w:sz w:val="24"/>
          <w:szCs w:val="24"/>
        </w:rPr>
        <w:t>рыночной стоимости имущества)</w:t>
      </w:r>
      <w:r w:rsidR="00BA3701" w:rsidRPr="001D0D1B">
        <w:rPr>
          <w:rFonts w:ascii="Arial" w:hAnsi="Arial" w:cs="Arial"/>
          <w:sz w:val="24"/>
          <w:szCs w:val="24"/>
        </w:rPr>
        <w:t>.</w:t>
      </w:r>
      <w:r w:rsidR="001D0D1B">
        <w:rPr>
          <w:rFonts w:ascii="Arial" w:hAnsi="Arial" w:cs="Arial"/>
          <w:sz w:val="24"/>
          <w:szCs w:val="24"/>
        </w:rPr>
        <w:t xml:space="preserve"> </w:t>
      </w:r>
    </w:p>
    <w:p w14:paraId="076FC8F2" w14:textId="46778715" w:rsidR="00BA3701" w:rsidRDefault="001B2CE7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0D1B">
        <w:rPr>
          <w:rFonts w:ascii="Arial" w:hAnsi="Arial" w:cs="Arial"/>
          <w:sz w:val="24"/>
          <w:szCs w:val="24"/>
        </w:rPr>
        <w:t>Дене</w:t>
      </w:r>
      <w:r w:rsidR="00BA3701" w:rsidRPr="001D0D1B">
        <w:rPr>
          <w:rFonts w:ascii="Arial" w:hAnsi="Arial" w:cs="Arial"/>
          <w:sz w:val="24"/>
          <w:szCs w:val="24"/>
        </w:rPr>
        <w:t>жные средства потрачены на:</w:t>
      </w:r>
    </w:p>
    <w:p w14:paraId="1B636E3C" w14:textId="77777777" w:rsidR="00EA4233" w:rsidRPr="0027283C" w:rsidRDefault="00EA4233" w:rsidP="00EA4233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покупка жилых помещений гражданам, утратившим жилье в результате пожара -6 514,1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 xml:space="preserve">.; </w:t>
      </w:r>
    </w:p>
    <w:p w14:paraId="476DD979" w14:textId="77777777" w:rsidR="009865B2" w:rsidRPr="0027283C" w:rsidRDefault="009865B2" w:rsidP="009865B2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>- оплата программного обеспечения «</w:t>
      </w:r>
      <w:proofErr w:type="spellStart"/>
      <w:r w:rsidRPr="0027283C">
        <w:rPr>
          <w:rFonts w:ascii="Arial" w:hAnsi="Arial" w:cs="Arial"/>
          <w:sz w:val="24"/>
          <w:szCs w:val="24"/>
        </w:rPr>
        <w:t>Технокад</w:t>
      </w:r>
      <w:proofErr w:type="spellEnd"/>
      <w:r w:rsidRPr="0027283C">
        <w:rPr>
          <w:rFonts w:ascii="Arial" w:hAnsi="Arial" w:cs="Arial"/>
          <w:sz w:val="24"/>
          <w:szCs w:val="24"/>
        </w:rPr>
        <w:t xml:space="preserve">» </w:t>
      </w:r>
      <w:r w:rsidRPr="000A065C">
        <w:rPr>
          <w:rFonts w:ascii="Arial" w:hAnsi="Arial" w:cs="Arial"/>
          <w:color w:val="000000" w:themeColor="text1"/>
          <w:sz w:val="24"/>
          <w:szCs w:val="24"/>
        </w:rPr>
        <w:t>- 133,7 тыс</w:t>
      </w:r>
      <w:r w:rsidRPr="0027283C">
        <w:rPr>
          <w:rFonts w:ascii="Arial" w:hAnsi="Arial" w:cs="Arial"/>
          <w:sz w:val="24"/>
          <w:szCs w:val="24"/>
        </w:rPr>
        <w:t>. руб.</w:t>
      </w:r>
    </w:p>
    <w:p w14:paraId="72860B11" w14:textId="1107FC1B" w:rsidR="00EA4233" w:rsidRPr="0027283C" w:rsidRDefault="009865B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ремонта муниципального имущества – 795,7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7A5F497C" w14:textId="233A8792" w:rsidR="009865B2" w:rsidRPr="0027283C" w:rsidRDefault="009865B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оценки имущества и выполненных работ по актуализации схемы теплоснабжения – 265,9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03DD80DD" w14:textId="23DC94AC" w:rsidR="009865B2" w:rsidRPr="0027283C" w:rsidRDefault="009865B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приобретение основных фондов – 1 846,3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60403EB5" w14:textId="6C8614B6" w:rsidR="009865B2" w:rsidRPr="0027283C" w:rsidRDefault="009865B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приобретение строительных материалов – 168,4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6ED57DE1" w14:textId="7FB76A63" w:rsidR="009865B2" w:rsidRPr="0027283C" w:rsidRDefault="009865B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lastRenderedPageBreak/>
        <w:t xml:space="preserve">- приобретение </w:t>
      </w:r>
      <w:r w:rsidR="00006CE6" w:rsidRPr="0027283C">
        <w:rPr>
          <w:rFonts w:ascii="Arial" w:hAnsi="Arial" w:cs="Arial"/>
          <w:sz w:val="24"/>
          <w:szCs w:val="24"/>
        </w:rPr>
        <w:t>спец одежды</w:t>
      </w:r>
      <w:r w:rsidRPr="0027283C">
        <w:rPr>
          <w:rFonts w:ascii="Arial" w:hAnsi="Arial" w:cs="Arial"/>
          <w:sz w:val="24"/>
          <w:szCs w:val="24"/>
        </w:rPr>
        <w:t xml:space="preserve"> – 76,0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014C4383" w14:textId="42BE1FC4" w:rsidR="009865B2" w:rsidRPr="0027283C" w:rsidRDefault="009865B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приобретение материальных запасов – 482,4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12D587BC" w14:textId="7A5E1D56" w:rsidR="00E938BC" w:rsidRPr="0027283C" w:rsidRDefault="00E938BC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коммунальных услуг – 345,4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07985811" w14:textId="069D9805" w:rsidR="00E938BC" w:rsidRPr="0027283C" w:rsidRDefault="00E938BC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ремонта систем водоотведения и отопления – 60,4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66DDB69B" w14:textId="4C651F42" w:rsidR="00F258D7" w:rsidRPr="0027283C" w:rsidRDefault="00F258D7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расходов на ремонт помещений муниципальной собственности в целях создания условий для обеспечения жителей услугами связи – 1 142,1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</w:p>
    <w:p w14:paraId="6024F599" w14:textId="438761AD" w:rsidR="00682062" w:rsidRPr="0027283C" w:rsidRDefault="0068206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проведения оценки земельных участков – 20,0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3BBAF3A7" w14:textId="78A7F93D" w:rsidR="00682062" w:rsidRPr="0027283C" w:rsidRDefault="0068206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кадастровых работ – 248,8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5F11A054" w14:textId="0C97D0ED" w:rsidR="00682062" w:rsidRPr="0027283C" w:rsidRDefault="00682062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</w:t>
      </w:r>
      <w:r w:rsidR="00006CE6" w:rsidRPr="0027283C">
        <w:rPr>
          <w:rFonts w:ascii="Arial" w:hAnsi="Arial" w:cs="Arial"/>
          <w:sz w:val="24"/>
          <w:szCs w:val="24"/>
        </w:rPr>
        <w:t xml:space="preserve">оплата инвентаризации и межевания земельных участков – 140,0 </w:t>
      </w:r>
      <w:proofErr w:type="spellStart"/>
      <w:r w:rsidR="00006CE6"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="00006CE6" w:rsidRPr="0027283C">
        <w:rPr>
          <w:rFonts w:ascii="Arial" w:hAnsi="Arial" w:cs="Arial"/>
          <w:sz w:val="24"/>
          <w:szCs w:val="24"/>
        </w:rPr>
        <w:t>.</w:t>
      </w:r>
    </w:p>
    <w:p w14:paraId="3736BE22" w14:textId="7A655E95" w:rsidR="00006CE6" w:rsidRPr="0027283C" w:rsidRDefault="00006CE6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оплата работ по определению границ земельных участков – 12,0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1DEA7D1B" w14:textId="47154E54" w:rsidR="00006CE6" w:rsidRPr="0027283C" w:rsidRDefault="00006CE6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- приобретение земельного участка – 599,0 </w:t>
      </w:r>
      <w:proofErr w:type="spellStart"/>
      <w:r w:rsidRPr="0027283C">
        <w:rPr>
          <w:rFonts w:ascii="Arial" w:hAnsi="Arial" w:cs="Arial"/>
          <w:sz w:val="24"/>
          <w:szCs w:val="24"/>
        </w:rPr>
        <w:t>тыс.руб</w:t>
      </w:r>
      <w:proofErr w:type="spellEnd"/>
      <w:r w:rsidRPr="0027283C">
        <w:rPr>
          <w:rFonts w:ascii="Arial" w:hAnsi="Arial" w:cs="Arial"/>
          <w:sz w:val="24"/>
          <w:szCs w:val="24"/>
        </w:rPr>
        <w:t>.</w:t>
      </w:r>
    </w:p>
    <w:p w14:paraId="44E65AF4" w14:textId="77777777" w:rsidR="00E938BC" w:rsidRPr="0027283C" w:rsidRDefault="00E938BC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FD6B156" w14:textId="77777777" w:rsidR="00E938BC" w:rsidRPr="0027283C" w:rsidRDefault="00E938BC" w:rsidP="003472E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F7075B5" w14:textId="45E7AE8B" w:rsidR="007B78A0" w:rsidRPr="001D0D1B" w:rsidRDefault="007B78A0" w:rsidP="00A72FCA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7283C">
        <w:rPr>
          <w:rFonts w:ascii="Arial" w:hAnsi="Arial" w:cs="Arial"/>
          <w:sz w:val="24"/>
          <w:szCs w:val="24"/>
        </w:rPr>
        <w:t xml:space="preserve">Расходы на обеспечение функционирования МКУ «Центр обслуживания ОМСУ» составили – </w:t>
      </w:r>
      <w:r w:rsidR="00EE00A7" w:rsidRPr="0027283C">
        <w:rPr>
          <w:rFonts w:ascii="Arial" w:hAnsi="Arial" w:cs="Arial"/>
          <w:sz w:val="24"/>
          <w:szCs w:val="24"/>
        </w:rPr>
        <w:t>12 376,4</w:t>
      </w:r>
      <w:r w:rsidRPr="0027283C">
        <w:rPr>
          <w:rFonts w:ascii="Arial" w:hAnsi="Arial" w:cs="Arial"/>
          <w:sz w:val="24"/>
          <w:szCs w:val="24"/>
        </w:rPr>
        <w:t xml:space="preserve"> тыс. руб.</w:t>
      </w:r>
    </w:p>
    <w:sectPr w:rsidR="007B78A0" w:rsidRPr="001D0D1B" w:rsidSect="003E03C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1B"/>
    <w:rsid w:val="00006CE6"/>
    <w:rsid w:val="00012BA6"/>
    <w:rsid w:val="000719CD"/>
    <w:rsid w:val="00073183"/>
    <w:rsid w:val="000A065C"/>
    <w:rsid w:val="000A1984"/>
    <w:rsid w:val="000A6264"/>
    <w:rsid w:val="000D6C72"/>
    <w:rsid w:val="000E695C"/>
    <w:rsid w:val="00113AC9"/>
    <w:rsid w:val="00127625"/>
    <w:rsid w:val="00130089"/>
    <w:rsid w:val="00161A1E"/>
    <w:rsid w:val="0018227A"/>
    <w:rsid w:val="001A57E2"/>
    <w:rsid w:val="001B2CE7"/>
    <w:rsid w:val="001D053A"/>
    <w:rsid w:val="001D0D1B"/>
    <w:rsid w:val="001F0B6F"/>
    <w:rsid w:val="001F3BBA"/>
    <w:rsid w:val="00212403"/>
    <w:rsid w:val="002227C5"/>
    <w:rsid w:val="0023686E"/>
    <w:rsid w:val="002440DA"/>
    <w:rsid w:val="002565FA"/>
    <w:rsid w:val="00272205"/>
    <w:rsid w:val="0027283C"/>
    <w:rsid w:val="002858F7"/>
    <w:rsid w:val="0029531B"/>
    <w:rsid w:val="002A21DA"/>
    <w:rsid w:val="002B0866"/>
    <w:rsid w:val="002E6F2A"/>
    <w:rsid w:val="002F08D8"/>
    <w:rsid w:val="00300F1F"/>
    <w:rsid w:val="0030502E"/>
    <w:rsid w:val="00320758"/>
    <w:rsid w:val="00336526"/>
    <w:rsid w:val="003472E6"/>
    <w:rsid w:val="0036050F"/>
    <w:rsid w:val="0039517E"/>
    <w:rsid w:val="003A5752"/>
    <w:rsid w:val="003E03CD"/>
    <w:rsid w:val="00425F05"/>
    <w:rsid w:val="0043293B"/>
    <w:rsid w:val="004355B3"/>
    <w:rsid w:val="00437424"/>
    <w:rsid w:val="004612BF"/>
    <w:rsid w:val="004F57BC"/>
    <w:rsid w:val="005057D0"/>
    <w:rsid w:val="00513537"/>
    <w:rsid w:val="00514687"/>
    <w:rsid w:val="00521A60"/>
    <w:rsid w:val="00525273"/>
    <w:rsid w:val="00534613"/>
    <w:rsid w:val="0055015C"/>
    <w:rsid w:val="00564E45"/>
    <w:rsid w:val="00582724"/>
    <w:rsid w:val="005D570E"/>
    <w:rsid w:val="00601DC6"/>
    <w:rsid w:val="00605BA7"/>
    <w:rsid w:val="0061699C"/>
    <w:rsid w:val="00627ABF"/>
    <w:rsid w:val="006541F1"/>
    <w:rsid w:val="00682062"/>
    <w:rsid w:val="006D65C0"/>
    <w:rsid w:val="00705305"/>
    <w:rsid w:val="0071156C"/>
    <w:rsid w:val="00747C8B"/>
    <w:rsid w:val="007B78A0"/>
    <w:rsid w:val="007C0826"/>
    <w:rsid w:val="007E6F7D"/>
    <w:rsid w:val="007F0DEB"/>
    <w:rsid w:val="00855A04"/>
    <w:rsid w:val="0086407B"/>
    <w:rsid w:val="00883B1A"/>
    <w:rsid w:val="008F2FFA"/>
    <w:rsid w:val="00974776"/>
    <w:rsid w:val="009865B2"/>
    <w:rsid w:val="00987BC0"/>
    <w:rsid w:val="00997353"/>
    <w:rsid w:val="009D28F1"/>
    <w:rsid w:val="009F2346"/>
    <w:rsid w:val="00A057F1"/>
    <w:rsid w:val="00A10B29"/>
    <w:rsid w:val="00A27ACA"/>
    <w:rsid w:val="00A3491C"/>
    <w:rsid w:val="00A72FCA"/>
    <w:rsid w:val="00AA0FC7"/>
    <w:rsid w:val="00AA195A"/>
    <w:rsid w:val="00AE3B8C"/>
    <w:rsid w:val="00AF7416"/>
    <w:rsid w:val="00B12865"/>
    <w:rsid w:val="00B43680"/>
    <w:rsid w:val="00B50FB6"/>
    <w:rsid w:val="00B56BE0"/>
    <w:rsid w:val="00B64DEC"/>
    <w:rsid w:val="00B900E4"/>
    <w:rsid w:val="00B937B3"/>
    <w:rsid w:val="00B94003"/>
    <w:rsid w:val="00BA3701"/>
    <w:rsid w:val="00BC3F79"/>
    <w:rsid w:val="00BD005D"/>
    <w:rsid w:val="00C17E57"/>
    <w:rsid w:val="00C36A80"/>
    <w:rsid w:val="00C50AC5"/>
    <w:rsid w:val="00C54449"/>
    <w:rsid w:val="00C66761"/>
    <w:rsid w:val="00C7182B"/>
    <w:rsid w:val="00C77659"/>
    <w:rsid w:val="00C940AB"/>
    <w:rsid w:val="00C94F22"/>
    <w:rsid w:val="00CA1349"/>
    <w:rsid w:val="00CA20B6"/>
    <w:rsid w:val="00CA39DF"/>
    <w:rsid w:val="00CB350B"/>
    <w:rsid w:val="00CC3C38"/>
    <w:rsid w:val="00CD3BF7"/>
    <w:rsid w:val="00CF11C9"/>
    <w:rsid w:val="00CF5D1A"/>
    <w:rsid w:val="00D279CA"/>
    <w:rsid w:val="00D64CE4"/>
    <w:rsid w:val="00D76C42"/>
    <w:rsid w:val="00D82FAF"/>
    <w:rsid w:val="00D8740A"/>
    <w:rsid w:val="00DD4886"/>
    <w:rsid w:val="00DD6061"/>
    <w:rsid w:val="00E1094E"/>
    <w:rsid w:val="00E37C37"/>
    <w:rsid w:val="00E91117"/>
    <w:rsid w:val="00E938BC"/>
    <w:rsid w:val="00E94375"/>
    <w:rsid w:val="00EA4233"/>
    <w:rsid w:val="00EB0B42"/>
    <w:rsid w:val="00EE00A7"/>
    <w:rsid w:val="00F258D7"/>
    <w:rsid w:val="00F61493"/>
    <w:rsid w:val="00F65545"/>
    <w:rsid w:val="00F74E45"/>
    <w:rsid w:val="00F93EF0"/>
    <w:rsid w:val="00FB18DC"/>
    <w:rsid w:val="00FD08F0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B96A"/>
  <w15:docId w15:val="{4A8F40AF-883E-4935-9D04-FBAD7AA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F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883B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883B1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83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353B-D4D9-4DDD-8153-3E7E4691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Мережанова</cp:lastModifiedBy>
  <cp:revision>10</cp:revision>
  <cp:lastPrinted>2026-04-17T10:42:00Z</cp:lastPrinted>
  <dcterms:created xsi:type="dcterms:W3CDTF">2026-04-17T11:55:00Z</dcterms:created>
  <dcterms:modified xsi:type="dcterms:W3CDTF">2026-05-04T12:53:00Z</dcterms:modified>
</cp:coreProperties>
</file>