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018" w:rsidRPr="00014C08" w:rsidRDefault="00436018" w:rsidP="004360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14C08">
        <w:rPr>
          <w:rFonts w:ascii="Arial" w:eastAsia="Times New Roman" w:hAnsi="Arial" w:cs="Arial"/>
          <w:noProof/>
          <w:sz w:val="24"/>
          <w:szCs w:val="24"/>
        </w:rPr>
        <w:drawing>
          <wp:inline distT="0" distB="0" distL="0" distR="0" wp14:anchorId="3AE1F5A9" wp14:editId="099A34E8">
            <wp:extent cx="714375" cy="9429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6018" w:rsidRPr="00014C08" w:rsidRDefault="00436018" w:rsidP="004360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36018" w:rsidRPr="00014C08" w:rsidRDefault="00436018" w:rsidP="00436018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  <w:r w:rsidRPr="00014C08">
        <w:rPr>
          <w:rFonts w:ascii="Times New Roman" w:eastAsia="Times New Roman" w:hAnsi="Times New Roman" w:cs="Times New Roman"/>
          <w:sz w:val="36"/>
          <w:szCs w:val="36"/>
          <w:lang w:eastAsia="ar-SA"/>
        </w:rPr>
        <w:t>Администрация     Ветлужского   муниципального  округа</w:t>
      </w:r>
    </w:p>
    <w:p w:rsidR="00436018" w:rsidRPr="00014C08" w:rsidRDefault="00436018" w:rsidP="00436018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  <w:r w:rsidRPr="00014C08">
        <w:rPr>
          <w:rFonts w:ascii="Times New Roman" w:eastAsia="Times New Roman" w:hAnsi="Times New Roman" w:cs="Times New Roman"/>
          <w:sz w:val="36"/>
          <w:szCs w:val="36"/>
          <w:lang w:eastAsia="ar-SA"/>
        </w:rPr>
        <w:t>Нижегородской   области</w:t>
      </w:r>
    </w:p>
    <w:p w:rsidR="00436018" w:rsidRPr="00014C08" w:rsidRDefault="00436018" w:rsidP="0043601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014C08">
        <w:rPr>
          <w:rFonts w:ascii="Times New Roman" w:eastAsia="Times New Roman" w:hAnsi="Times New Roman" w:cs="Times New Roman"/>
          <w:sz w:val="32"/>
          <w:szCs w:val="32"/>
          <w:lang w:eastAsia="ar-SA"/>
        </w:rPr>
        <w:t>_______________________________________________</w:t>
      </w:r>
    </w:p>
    <w:p w:rsidR="00436018" w:rsidRPr="00014C08" w:rsidRDefault="00436018" w:rsidP="00436018">
      <w:pPr>
        <w:suppressAutoHyphens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lang w:eastAsia="ar-SA"/>
        </w:rPr>
      </w:pPr>
    </w:p>
    <w:p w:rsidR="00436018" w:rsidRPr="00014C08" w:rsidRDefault="00436018" w:rsidP="0043601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proofErr w:type="gramStart"/>
      <w:r w:rsidRPr="00014C08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П</w:t>
      </w:r>
      <w:proofErr w:type="gramEnd"/>
      <w:r w:rsidRPr="00014C08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 xml:space="preserve"> О С Т А Н О В Л Е Н И Е</w:t>
      </w:r>
    </w:p>
    <w:p w:rsidR="00436018" w:rsidRPr="00014C08" w:rsidRDefault="00436018" w:rsidP="0043601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36018" w:rsidRPr="00014C08" w:rsidRDefault="00436018" w:rsidP="00436018">
      <w:pPr>
        <w:tabs>
          <w:tab w:val="left" w:pos="382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28 апреля 2025 г.</w:t>
      </w:r>
      <w:r w:rsidRPr="00014C0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г. Ветлуга                                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245</w:t>
      </w:r>
    </w:p>
    <w:p w:rsidR="00436018" w:rsidRPr="00014C08" w:rsidRDefault="00436018" w:rsidP="00436018">
      <w:pPr>
        <w:tabs>
          <w:tab w:val="left" w:pos="382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36018" w:rsidRPr="00840CB3" w:rsidRDefault="00436018" w:rsidP="00436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0CB3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актуализированной схемы </w:t>
      </w:r>
    </w:p>
    <w:p w:rsidR="00436018" w:rsidRPr="00840CB3" w:rsidRDefault="00436018" w:rsidP="00436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0CB3">
        <w:rPr>
          <w:rFonts w:ascii="Times New Roman" w:eastAsia="Times New Roman" w:hAnsi="Times New Roman" w:cs="Times New Roman"/>
          <w:b/>
          <w:sz w:val="28"/>
          <w:szCs w:val="28"/>
        </w:rPr>
        <w:t xml:space="preserve">водоснабжения и водоотведения Ветлужского муниципального округа </w:t>
      </w:r>
    </w:p>
    <w:p w:rsidR="00436018" w:rsidRPr="00840CB3" w:rsidRDefault="00436018" w:rsidP="00436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0CB3">
        <w:rPr>
          <w:rFonts w:ascii="Times New Roman" w:eastAsia="Times New Roman" w:hAnsi="Times New Roman" w:cs="Times New Roman"/>
          <w:b/>
          <w:sz w:val="28"/>
          <w:szCs w:val="28"/>
        </w:rPr>
        <w:t>Нижегородской области до 2032 г. по состоянию на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840CB3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436018" w:rsidRPr="00840CB3" w:rsidRDefault="00436018" w:rsidP="004360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6018" w:rsidRPr="00840CB3" w:rsidRDefault="00436018" w:rsidP="00436018">
      <w:pPr>
        <w:shd w:val="clear" w:color="auto" w:fill="FFFFFF"/>
        <w:spacing w:before="88" w:after="8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0CB3">
        <w:rPr>
          <w:rFonts w:ascii="Times New Roman" w:eastAsia="Times New Roman" w:hAnsi="Times New Roman" w:cs="Times New Roman"/>
          <w:sz w:val="28"/>
          <w:szCs w:val="28"/>
        </w:rPr>
        <w:t xml:space="preserve">        В соответствии с Федеральным законом от 06.10.2003 года № 131-ФЗ «Об общих принципах организации местного самоуправления в Российской Фед</w:t>
      </w:r>
      <w:r w:rsidRPr="00840CB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40CB3">
        <w:rPr>
          <w:rFonts w:ascii="Times New Roman" w:eastAsia="Times New Roman" w:hAnsi="Times New Roman" w:cs="Times New Roman"/>
          <w:sz w:val="28"/>
          <w:szCs w:val="28"/>
        </w:rPr>
        <w:t>рации», Федеральным законом от 07.12.2011 года № 416 «О водоснабжении и водоотведении», постановлением Правительства Российской Федерации от 05.09.2013 года № 782 «О схемах водоснабжения и водоотведения», админ</w:t>
      </w:r>
      <w:r w:rsidRPr="00840CB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40CB3">
        <w:rPr>
          <w:rFonts w:ascii="Times New Roman" w:eastAsia="Times New Roman" w:hAnsi="Times New Roman" w:cs="Times New Roman"/>
          <w:sz w:val="28"/>
          <w:szCs w:val="28"/>
        </w:rPr>
        <w:t xml:space="preserve">страция Ветлужского муниципального округа </w:t>
      </w:r>
      <w:proofErr w:type="gramStart"/>
      <w:r w:rsidRPr="00840CB3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End"/>
      <w:r w:rsidRPr="00840CB3">
        <w:rPr>
          <w:rFonts w:ascii="Times New Roman" w:eastAsia="Times New Roman" w:hAnsi="Times New Roman" w:cs="Times New Roman"/>
          <w:b/>
          <w:sz w:val="28"/>
          <w:szCs w:val="28"/>
        </w:rPr>
        <w:t xml:space="preserve"> о с т а н о в л я е т:</w:t>
      </w:r>
    </w:p>
    <w:p w:rsidR="00436018" w:rsidRPr="00840CB3" w:rsidRDefault="00436018" w:rsidP="00436018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0CB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Утвердить актуализированную схему водоснабжения и водоотведения Ветлужского муниципального округа Нижегородской области до 2032 г. по с</w:t>
      </w:r>
      <w:r w:rsidRPr="00840CB3">
        <w:rPr>
          <w:rFonts w:ascii="Times New Roman" w:eastAsia="Calibri" w:hAnsi="Times New Roman" w:cs="Times New Roman"/>
          <w:sz w:val="28"/>
          <w:szCs w:val="28"/>
          <w:lang w:eastAsia="ar-SA"/>
        </w:rPr>
        <w:t>о</w:t>
      </w:r>
      <w:r w:rsidRPr="00840CB3">
        <w:rPr>
          <w:rFonts w:ascii="Times New Roman" w:eastAsia="Calibri" w:hAnsi="Times New Roman" w:cs="Times New Roman"/>
          <w:sz w:val="28"/>
          <w:szCs w:val="28"/>
          <w:lang w:eastAsia="ar-SA"/>
        </w:rPr>
        <w:t>стоянию на 202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6</w:t>
      </w:r>
      <w:r w:rsidRPr="00840CB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год согласно приложению к настоящему Постановлению.</w:t>
      </w:r>
    </w:p>
    <w:p w:rsidR="00436018" w:rsidRPr="00840CB3" w:rsidRDefault="00436018" w:rsidP="00436018">
      <w:pPr>
        <w:numPr>
          <w:ilvl w:val="0"/>
          <w:numId w:val="1"/>
        </w:numPr>
        <w:spacing w:after="0" w:line="200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0C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0CB3">
        <w:rPr>
          <w:rFonts w:ascii="Times New Roman" w:eastAsiaTheme="minorHAnsi" w:hAnsi="Times New Roman" w:cs="Times New Roman"/>
          <w:sz w:val="28"/>
          <w:szCs w:val="28"/>
          <w:lang w:eastAsia="en-US"/>
        </w:rPr>
        <w:t>Обнародовать настоящее постановление путем размещения на офиц</w:t>
      </w:r>
      <w:r w:rsidRPr="00840CB3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840CB3">
        <w:rPr>
          <w:rFonts w:ascii="Times New Roman" w:eastAsiaTheme="minorHAnsi" w:hAnsi="Times New Roman" w:cs="Times New Roman"/>
          <w:sz w:val="28"/>
          <w:szCs w:val="28"/>
          <w:lang w:eastAsia="en-US"/>
        </w:rPr>
        <w:t>альном сайте администрации Ветлужского муниципального округа в информ</w:t>
      </w:r>
      <w:r w:rsidRPr="00840CB3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840CB3">
        <w:rPr>
          <w:rFonts w:ascii="Times New Roman" w:eastAsiaTheme="minorHAnsi" w:hAnsi="Times New Roman" w:cs="Times New Roman"/>
          <w:sz w:val="28"/>
          <w:szCs w:val="28"/>
          <w:lang w:eastAsia="en-US"/>
        </w:rPr>
        <w:t>ционно-телекоммуникационной сети «Интернет».</w:t>
      </w:r>
    </w:p>
    <w:p w:rsidR="00436018" w:rsidRPr="00840CB3" w:rsidRDefault="00436018" w:rsidP="00436018">
      <w:pPr>
        <w:spacing w:after="0" w:line="200" w:lineRule="atLeast"/>
        <w:ind w:firstLine="567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</w:pPr>
      <w:r w:rsidRPr="00840CB3">
        <w:rPr>
          <w:rFonts w:ascii="Times New Roman" w:eastAsia="Times New Roman" w:hAnsi="Times New Roman" w:cs="Times New Roman"/>
          <w:sz w:val="28"/>
          <w:szCs w:val="28"/>
        </w:rPr>
        <w:t>3.  Настоящее Постановление вступает в силу со дня его подписания.</w:t>
      </w:r>
    </w:p>
    <w:p w:rsidR="00436018" w:rsidRPr="00840CB3" w:rsidRDefault="00436018" w:rsidP="004360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0CB3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840CB3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840CB3"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постановления возложить на з</w:t>
      </w:r>
      <w:r w:rsidRPr="00840CB3">
        <w:rPr>
          <w:rFonts w:ascii="Times New Roman" w:hAnsi="Times New Roman" w:cs="Times New Roman"/>
          <w:bCs/>
          <w:sz w:val="28"/>
          <w:szCs w:val="28"/>
        </w:rPr>
        <w:t>а</w:t>
      </w:r>
      <w:r w:rsidRPr="00840CB3">
        <w:rPr>
          <w:rFonts w:ascii="Times New Roman" w:hAnsi="Times New Roman" w:cs="Times New Roman"/>
          <w:bCs/>
          <w:sz w:val="28"/>
          <w:szCs w:val="28"/>
        </w:rPr>
        <w:t>местителя главы администрации по ЖКХ и строительству администрации Ве</w:t>
      </w:r>
      <w:r w:rsidRPr="00840CB3">
        <w:rPr>
          <w:rFonts w:ascii="Times New Roman" w:hAnsi="Times New Roman" w:cs="Times New Roman"/>
          <w:bCs/>
          <w:sz w:val="28"/>
          <w:szCs w:val="28"/>
        </w:rPr>
        <w:t>т</w:t>
      </w:r>
      <w:r w:rsidRPr="00840CB3">
        <w:rPr>
          <w:rFonts w:ascii="Times New Roman" w:hAnsi="Times New Roman" w:cs="Times New Roman"/>
          <w:bCs/>
          <w:sz w:val="28"/>
          <w:szCs w:val="28"/>
        </w:rPr>
        <w:t>лужского муниципального округа Смирнова С.В.</w:t>
      </w:r>
    </w:p>
    <w:p w:rsidR="00436018" w:rsidRPr="00F0330E" w:rsidRDefault="00436018" w:rsidP="004360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6018" w:rsidRPr="00F0330E" w:rsidRDefault="00436018" w:rsidP="004360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6018" w:rsidRPr="00F0330E" w:rsidRDefault="00436018" w:rsidP="004360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6018" w:rsidRDefault="00436018" w:rsidP="00436018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 w:rsidRPr="00F0330E">
        <w:rPr>
          <w:rFonts w:ascii="Times New Roman" w:eastAsia="Times New Roman" w:hAnsi="Times New Roman" w:cs="Times New Roman"/>
          <w:sz w:val="28"/>
          <w:szCs w:val="28"/>
        </w:rPr>
        <w:t xml:space="preserve">Глава местного самоуправления                </w:t>
      </w:r>
      <w:bookmarkStart w:id="0" w:name="_GoBack"/>
      <w:bookmarkEnd w:id="0"/>
      <w:r w:rsidRPr="00F0330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С.В. </w:t>
      </w:r>
      <w:proofErr w:type="spellStart"/>
      <w:r w:rsidRPr="00F0330E">
        <w:rPr>
          <w:rFonts w:ascii="Times New Roman" w:eastAsia="Times New Roman" w:hAnsi="Times New Roman" w:cs="Times New Roman"/>
          <w:sz w:val="28"/>
          <w:szCs w:val="28"/>
        </w:rPr>
        <w:t>Лавренов</w:t>
      </w:r>
      <w:proofErr w:type="spellEnd"/>
    </w:p>
    <w:p w:rsidR="00436018" w:rsidRDefault="00436018" w:rsidP="00436018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</w:p>
    <w:p w:rsidR="00436018" w:rsidRDefault="00436018" w:rsidP="00436018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</w:p>
    <w:p w:rsidR="008410C0" w:rsidRDefault="008410C0"/>
    <w:sectPr w:rsidR="00841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9248B"/>
    <w:multiLevelType w:val="multilevel"/>
    <w:tmpl w:val="8A16F788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395"/>
    <w:rsid w:val="00436018"/>
    <w:rsid w:val="008410C0"/>
    <w:rsid w:val="008F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01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01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01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01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Belova</dc:creator>
  <cp:keywords/>
  <dc:description/>
  <cp:lastModifiedBy>Belova</cp:lastModifiedBy>
  <cp:revision>2</cp:revision>
  <dcterms:created xsi:type="dcterms:W3CDTF">2026-08-26T12:36:00Z</dcterms:created>
  <dcterms:modified xsi:type="dcterms:W3CDTF">2026-08-26T12:37:00Z</dcterms:modified>
</cp:coreProperties>
</file>